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2F915776" w:rsidR="00FB131D" w:rsidRDefault="003E4812">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7195FD33">
            <wp:simplePos x="0" y="0"/>
            <wp:positionH relativeFrom="margin">
              <wp:align>center</wp:align>
            </wp:positionH>
            <wp:positionV relativeFrom="paragraph">
              <wp:posOffset>-69653</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15E5386D" w:rsidR="00FB131D" w:rsidRDefault="00FB131D">
      <w:pPr>
        <w:pStyle w:val="BodyText"/>
        <w:ind w:left="0" w:firstLine="0"/>
        <w:rPr>
          <w:rFonts w:ascii="Times New Roman"/>
          <w:sz w:val="20"/>
        </w:rPr>
      </w:pPr>
    </w:p>
    <w:p w14:paraId="2487A3A3" w14:textId="09FC4FE2"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3E4812">
      <w:pPr>
        <w:spacing w:before="90"/>
        <w:ind w:right="1179"/>
        <w:rPr>
          <w:rFonts w:ascii="AGaramondPro-Semibold"/>
          <w:b/>
          <w:color w:val="415F6E"/>
          <w:sz w:val="32"/>
        </w:rPr>
      </w:pPr>
    </w:p>
    <w:p w14:paraId="46521B3A" w14:textId="77777777" w:rsidR="00296494" w:rsidRDefault="00296494" w:rsidP="00296494">
      <w:pPr>
        <w:spacing w:before="90"/>
        <w:ind w:left="788"/>
        <w:rPr>
          <w:rFonts w:ascii="AGaramondPro-Semibold"/>
          <w:b/>
          <w:sz w:val="32"/>
        </w:rPr>
      </w:pPr>
      <w:r>
        <w:rPr>
          <w:rFonts w:ascii="AGaramondPro-Semibold"/>
          <w:b/>
          <w:color w:val="415F6E"/>
          <w:sz w:val="32"/>
        </w:rPr>
        <w:t>Chief of Staff - Office of the CEO - [Large Multinational Corporation]</w:t>
      </w:r>
    </w:p>
    <w:p w14:paraId="56EB6107" w14:textId="77777777" w:rsidR="00296494" w:rsidRDefault="00296494" w:rsidP="00296494">
      <w:pPr>
        <w:pStyle w:val="Heading2"/>
        <w:spacing w:before="245"/>
        <w:ind w:left="1319" w:right="1159"/>
        <w:jc w:val="center"/>
      </w:pPr>
      <w:r>
        <w:rPr>
          <w:color w:val="545960"/>
        </w:rPr>
        <w:t>[Multinational’s Mission Statement / Description]</w:t>
      </w:r>
    </w:p>
    <w:p w14:paraId="1EF62508" w14:textId="77777777" w:rsidR="00296494" w:rsidRDefault="00296494" w:rsidP="00296494">
      <w:pPr>
        <w:pStyle w:val="BodyText"/>
        <w:spacing w:before="12"/>
        <w:ind w:left="0" w:firstLine="0"/>
        <w:rPr>
          <w:sz w:val="19"/>
        </w:rPr>
      </w:pPr>
    </w:p>
    <w:p w14:paraId="7CDD972C" w14:textId="77777777" w:rsidR="00256913" w:rsidRDefault="00256913" w:rsidP="00256913">
      <w:pPr>
        <w:ind w:left="1472" w:right="1292"/>
        <w:jc w:val="center"/>
        <w:rPr>
          <w:i/>
          <w:color w:val="545960"/>
          <w:sz w:val="26"/>
        </w:rPr>
      </w:pPr>
      <w:r>
        <w:rPr>
          <w:i/>
          <w:color w:val="545960"/>
          <w:sz w:val="26"/>
        </w:rPr>
        <w:t>Salary Commensurate with Qualifications, Education &amp; University Guidelines.</w:t>
      </w:r>
    </w:p>
    <w:p w14:paraId="5BFD69E5" w14:textId="77777777" w:rsidR="00256913" w:rsidRDefault="00256913" w:rsidP="00256913">
      <w:pPr>
        <w:ind w:left="1472" w:right="1292"/>
        <w:jc w:val="center"/>
        <w:rPr>
          <w:i/>
          <w:sz w:val="26"/>
        </w:rPr>
      </w:pPr>
      <w:r>
        <w:rPr>
          <w:i/>
          <w:color w:val="545960"/>
          <w:sz w:val="26"/>
        </w:rPr>
        <w:t xml:space="preserve">We recommend membership in the Chief of Staff Association forms part of any renumeration package. </w:t>
      </w:r>
    </w:p>
    <w:p w14:paraId="2254B5CC" w14:textId="77777777" w:rsidR="003E4812" w:rsidRDefault="003E4812" w:rsidP="003E4812">
      <w:pPr>
        <w:pStyle w:val="BodyText"/>
        <w:ind w:left="0" w:firstLine="0"/>
        <w:rPr>
          <w:i/>
          <w:sz w:val="20"/>
        </w:rPr>
      </w:pPr>
    </w:p>
    <w:p w14:paraId="26CF1D97" w14:textId="77777777" w:rsidR="003E4812" w:rsidRDefault="003E4812" w:rsidP="003E4812">
      <w:pPr>
        <w:spacing w:before="171"/>
        <w:ind w:left="1162" w:right="1179"/>
        <w:jc w:val="center"/>
        <w:rPr>
          <w:sz w:val="32"/>
        </w:rPr>
      </w:pPr>
      <w:r>
        <w:rPr>
          <w:color w:val="415F6E"/>
          <w:sz w:val="32"/>
        </w:rPr>
        <w:t>Position Information</w:t>
      </w:r>
    </w:p>
    <w:p w14:paraId="64CE286E" w14:textId="77777777" w:rsidR="009149E5" w:rsidRDefault="009149E5" w:rsidP="009149E5">
      <w:pPr>
        <w:pStyle w:val="Heading1"/>
        <w:spacing w:before="160"/>
        <w:ind w:left="0" w:right="8635"/>
      </w:pPr>
      <w:r>
        <w:rPr>
          <w:color w:val="415F6E"/>
        </w:rPr>
        <w:t>Basic Function</w:t>
      </w:r>
    </w:p>
    <w:p w14:paraId="53F1F135" w14:textId="77777777" w:rsidR="009149E5" w:rsidRDefault="009149E5" w:rsidP="009149E5">
      <w:pPr>
        <w:pStyle w:val="BodyText"/>
        <w:spacing w:before="2"/>
        <w:ind w:left="0" w:firstLine="0"/>
        <w:rPr>
          <w:sz w:val="9"/>
        </w:rPr>
      </w:pPr>
    </w:p>
    <w:p w14:paraId="552FC7E0" w14:textId="77777777" w:rsidR="00296494" w:rsidRDefault="00296494" w:rsidP="00296494">
      <w:pPr>
        <w:pStyle w:val="BodyText"/>
        <w:spacing w:before="109"/>
        <w:ind w:left="260" w:right="116" w:firstLine="0"/>
      </w:pPr>
      <w:r>
        <w:rPr>
          <w:color w:val="545960"/>
        </w:rPr>
        <w:t>The Chief of Staff (COS) shall serve as a member of the senior management team of [organization name], with the equivalency of Managing Director of the Company, and with authority over a wide range of management and technical assignments within the organization. They will also be assigned special projects that may be on-going and/or non-recurring in nature.</w:t>
      </w:r>
    </w:p>
    <w:p w14:paraId="5DAC2D83" w14:textId="77777777" w:rsidR="009149E5" w:rsidRDefault="009149E5" w:rsidP="009149E5">
      <w:pPr>
        <w:pStyle w:val="Heading1"/>
        <w:spacing w:before="160"/>
        <w:ind w:left="0"/>
      </w:pPr>
      <w:r>
        <w:rPr>
          <w:color w:val="415F6E"/>
        </w:rPr>
        <w:t>Dimensions</w:t>
      </w:r>
    </w:p>
    <w:p w14:paraId="609E6999" w14:textId="77777777" w:rsidR="00296494" w:rsidRDefault="00296494" w:rsidP="00296494">
      <w:pPr>
        <w:pStyle w:val="BodyText"/>
        <w:spacing w:before="242"/>
        <w:ind w:left="260" w:right="116" w:firstLine="0"/>
      </w:pPr>
      <w:r>
        <w:rPr>
          <w:color w:val="545960"/>
        </w:rPr>
        <w:t>The COS shall supervise the work of office staff, professionals, consultants, executive assistants, office secretary, human resources, and the diary management team to varying degrees at [organization name]. They will work collaboratively with members of the Executive Committee of the organization Company and assist leaders including the principal advisor to CEO.</w:t>
      </w:r>
    </w:p>
    <w:p w14:paraId="05E1C2A3" w14:textId="77777777" w:rsidR="009149E5" w:rsidRDefault="009149E5" w:rsidP="009149E5">
      <w:pPr>
        <w:pStyle w:val="Heading1"/>
        <w:spacing w:before="160"/>
        <w:ind w:left="0"/>
      </w:pPr>
      <w:r>
        <w:rPr>
          <w:color w:val="415F6E"/>
        </w:rPr>
        <w:t>Nature and Scope</w:t>
      </w:r>
    </w:p>
    <w:p w14:paraId="08BE5E3F" w14:textId="77777777" w:rsidR="00296494" w:rsidRDefault="00296494" w:rsidP="00296494">
      <w:pPr>
        <w:pStyle w:val="BodyText"/>
        <w:spacing w:before="242"/>
        <w:ind w:left="260" w:right="116" w:firstLine="0"/>
      </w:pPr>
      <w:r>
        <w:rPr>
          <w:color w:val="545960"/>
        </w:rPr>
        <w:t>The COS will liaise between internal stakeholders including the Board of Directors, the CEO, executives, administrators, human resources, investor relations team, legal counsel, risk management, media team, office secretary and staff. They will also liaise, organize, and execute in relation to external parties including government officials, external consultants, auditors, legal representatives, union representatives, representatives from other financial institutions, financial counterparties, investment managers, regulatory authorities, the media, and visitors to the office.</w:t>
      </w:r>
    </w:p>
    <w:p w14:paraId="0027A946" w14:textId="77777777" w:rsidR="009149E5" w:rsidRDefault="009149E5" w:rsidP="009149E5">
      <w:pPr>
        <w:pStyle w:val="Heading1"/>
        <w:spacing w:before="160"/>
        <w:ind w:left="0"/>
      </w:pPr>
      <w:r>
        <w:rPr>
          <w:color w:val="415F6E"/>
        </w:rPr>
        <w:t>Principle Duties</w:t>
      </w:r>
    </w:p>
    <w:p w14:paraId="0C95954F" w14:textId="77777777" w:rsidR="009149E5" w:rsidRDefault="009149E5" w:rsidP="009149E5">
      <w:pPr>
        <w:pStyle w:val="Heading2"/>
        <w:spacing w:before="164"/>
      </w:pPr>
      <w:r>
        <w:rPr>
          <w:color w:val="545960"/>
        </w:rPr>
        <w:t>The COS will:</w:t>
      </w:r>
    </w:p>
    <w:p w14:paraId="4FE8F53C" w14:textId="77777777" w:rsidR="00296494" w:rsidRDefault="00296494" w:rsidP="00296494">
      <w:pPr>
        <w:pStyle w:val="ListParagraph"/>
        <w:numPr>
          <w:ilvl w:val="0"/>
          <w:numId w:val="9"/>
        </w:numPr>
        <w:tabs>
          <w:tab w:val="left" w:pos="979"/>
          <w:tab w:val="left" w:pos="980"/>
        </w:tabs>
        <w:spacing w:before="200"/>
        <w:rPr>
          <w:sz w:val="24"/>
        </w:rPr>
      </w:pPr>
      <w:r>
        <w:rPr>
          <w:color w:val="545960"/>
          <w:sz w:val="24"/>
        </w:rPr>
        <w:t>Be the Principal Advisor to the</w:t>
      </w:r>
      <w:r>
        <w:rPr>
          <w:color w:val="545960"/>
          <w:spacing w:val="-1"/>
          <w:sz w:val="24"/>
        </w:rPr>
        <w:t xml:space="preserve"> </w:t>
      </w:r>
      <w:r>
        <w:rPr>
          <w:color w:val="545960"/>
          <w:sz w:val="24"/>
        </w:rPr>
        <w:t>CEO.</w:t>
      </w:r>
    </w:p>
    <w:p w14:paraId="3714E12E" w14:textId="77777777" w:rsidR="00296494" w:rsidRDefault="00296494" w:rsidP="00296494">
      <w:pPr>
        <w:pStyle w:val="ListParagraph"/>
        <w:numPr>
          <w:ilvl w:val="0"/>
          <w:numId w:val="9"/>
        </w:numPr>
        <w:tabs>
          <w:tab w:val="left" w:pos="979"/>
          <w:tab w:val="left" w:pos="980"/>
        </w:tabs>
        <w:spacing w:before="20"/>
        <w:ind w:right="263"/>
        <w:rPr>
          <w:sz w:val="24"/>
        </w:rPr>
      </w:pPr>
      <w:r>
        <w:rPr>
          <w:color w:val="545960"/>
          <w:sz w:val="24"/>
        </w:rPr>
        <w:t xml:space="preserve">Be responsible for directing the operations of the </w:t>
      </w:r>
      <w:r>
        <w:rPr>
          <w:color w:val="545960"/>
          <w:spacing w:val="-4"/>
          <w:sz w:val="24"/>
        </w:rPr>
        <w:t xml:space="preserve">CEO’s </w:t>
      </w:r>
      <w:r>
        <w:rPr>
          <w:color w:val="545960"/>
          <w:sz w:val="24"/>
        </w:rPr>
        <w:t>Office while maintaining constant</w:t>
      </w:r>
      <w:r>
        <w:rPr>
          <w:color w:val="545960"/>
          <w:spacing w:val="-27"/>
          <w:sz w:val="24"/>
        </w:rPr>
        <w:t xml:space="preserve"> </w:t>
      </w:r>
      <w:r>
        <w:rPr>
          <w:color w:val="545960"/>
          <w:sz w:val="24"/>
        </w:rPr>
        <w:t>interface with the executive committee to ensure that key issues are proactively</w:t>
      </w:r>
      <w:r>
        <w:rPr>
          <w:color w:val="545960"/>
          <w:spacing w:val="-5"/>
          <w:sz w:val="24"/>
        </w:rPr>
        <w:t xml:space="preserve"> </w:t>
      </w:r>
      <w:r>
        <w:rPr>
          <w:color w:val="545960"/>
          <w:sz w:val="24"/>
        </w:rPr>
        <w:t>addressed.</w:t>
      </w:r>
    </w:p>
    <w:p w14:paraId="370F6825" w14:textId="77777777" w:rsidR="00296494" w:rsidRDefault="00296494" w:rsidP="00296494">
      <w:pPr>
        <w:pStyle w:val="ListParagraph"/>
        <w:numPr>
          <w:ilvl w:val="0"/>
          <w:numId w:val="9"/>
        </w:numPr>
        <w:tabs>
          <w:tab w:val="left" w:pos="979"/>
          <w:tab w:val="left" w:pos="980"/>
        </w:tabs>
        <w:rPr>
          <w:sz w:val="24"/>
        </w:rPr>
      </w:pPr>
      <w:r>
        <w:rPr>
          <w:color w:val="545960"/>
          <w:sz w:val="24"/>
        </w:rPr>
        <w:t xml:space="preserve">The Chief of Staff serves as the </w:t>
      </w:r>
      <w:r>
        <w:rPr>
          <w:color w:val="545960"/>
          <w:spacing w:val="-4"/>
          <w:sz w:val="24"/>
        </w:rPr>
        <w:t xml:space="preserve">CEO’s </w:t>
      </w:r>
      <w:r>
        <w:rPr>
          <w:color w:val="545960"/>
          <w:sz w:val="24"/>
        </w:rPr>
        <w:t>liaison to various committees within the</w:t>
      </w:r>
      <w:r>
        <w:rPr>
          <w:color w:val="545960"/>
          <w:spacing w:val="-11"/>
          <w:sz w:val="24"/>
        </w:rPr>
        <w:t xml:space="preserve"> </w:t>
      </w:r>
      <w:r>
        <w:rPr>
          <w:color w:val="545960"/>
          <w:spacing w:val="-3"/>
          <w:sz w:val="24"/>
        </w:rPr>
        <w:t>Company.</w:t>
      </w:r>
    </w:p>
    <w:p w14:paraId="651B2363" w14:textId="77777777" w:rsidR="00296494" w:rsidRDefault="00296494" w:rsidP="00296494">
      <w:pPr>
        <w:pStyle w:val="ListParagraph"/>
        <w:numPr>
          <w:ilvl w:val="0"/>
          <w:numId w:val="9"/>
        </w:numPr>
        <w:tabs>
          <w:tab w:val="left" w:pos="979"/>
          <w:tab w:val="left" w:pos="980"/>
        </w:tabs>
        <w:spacing w:before="20"/>
        <w:ind w:right="798"/>
        <w:rPr>
          <w:sz w:val="24"/>
        </w:rPr>
      </w:pPr>
      <w:r>
        <w:rPr>
          <w:color w:val="545960"/>
          <w:sz w:val="24"/>
        </w:rPr>
        <w:t xml:space="preserve">Manage the flow of communication from the </w:t>
      </w:r>
      <w:r>
        <w:rPr>
          <w:color w:val="545960"/>
          <w:spacing w:val="-4"/>
          <w:sz w:val="24"/>
        </w:rPr>
        <w:t xml:space="preserve">CEO’s </w:t>
      </w:r>
      <w:r>
        <w:rPr>
          <w:color w:val="545960"/>
          <w:sz w:val="24"/>
        </w:rPr>
        <w:t xml:space="preserve">office to ensure consistent and </w:t>
      </w:r>
      <w:r>
        <w:rPr>
          <w:color w:val="545960"/>
          <w:spacing w:val="-3"/>
          <w:sz w:val="24"/>
        </w:rPr>
        <w:t xml:space="preserve">responsive </w:t>
      </w:r>
      <w:r>
        <w:rPr>
          <w:color w:val="545960"/>
          <w:sz w:val="24"/>
        </w:rPr>
        <w:t>messaging.</w:t>
      </w:r>
    </w:p>
    <w:p w14:paraId="5D2985E6" w14:textId="77777777" w:rsidR="00296494" w:rsidRDefault="00296494" w:rsidP="00296494">
      <w:pPr>
        <w:pStyle w:val="ListParagraph"/>
        <w:numPr>
          <w:ilvl w:val="0"/>
          <w:numId w:val="9"/>
        </w:numPr>
        <w:tabs>
          <w:tab w:val="left" w:pos="979"/>
          <w:tab w:val="left" w:pos="980"/>
        </w:tabs>
        <w:spacing w:before="2"/>
        <w:ind w:right="684"/>
        <w:rPr>
          <w:sz w:val="24"/>
        </w:rPr>
      </w:pPr>
      <w:r>
        <w:rPr>
          <w:color w:val="545960"/>
          <w:sz w:val="24"/>
        </w:rPr>
        <w:t xml:space="preserve">Assist in planning policies and goals consistent with organizational objectives and </w:t>
      </w:r>
      <w:r>
        <w:rPr>
          <w:color w:val="545960"/>
          <w:spacing w:val="-3"/>
          <w:sz w:val="24"/>
        </w:rPr>
        <w:t xml:space="preserve">governmental </w:t>
      </w:r>
      <w:r>
        <w:rPr>
          <w:color w:val="545960"/>
          <w:sz w:val="24"/>
        </w:rPr>
        <w:lastRenderedPageBreak/>
        <w:t>regulations.</w:t>
      </w:r>
    </w:p>
    <w:p w14:paraId="3CB58FF8" w14:textId="76D8F25E" w:rsidR="00296494" w:rsidRDefault="00296494" w:rsidP="00296494">
      <w:pPr>
        <w:pStyle w:val="ListParagraph"/>
        <w:numPr>
          <w:ilvl w:val="0"/>
          <w:numId w:val="9"/>
        </w:numPr>
        <w:tabs>
          <w:tab w:val="left" w:pos="979"/>
          <w:tab w:val="left" w:pos="980"/>
        </w:tabs>
        <w:spacing w:before="84"/>
        <w:ind w:right="297"/>
        <w:rPr>
          <w:sz w:val="24"/>
        </w:rPr>
      </w:pPr>
      <w:r>
        <w:rPr>
          <w:color w:val="545960"/>
          <w:sz w:val="24"/>
        </w:rPr>
        <w:t xml:space="preserve">Supervise key reports, including staff responsible for the production of financial metrics, risk </w:t>
      </w:r>
      <w:r>
        <w:rPr>
          <w:color w:val="545960"/>
          <w:spacing w:val="-3"/>
          <w:sz w:val="24"/>
        </w:rPr>
        <w:t xml:space="preserve">report, </w:t>
      </w:r>
      <w:r>
        <w:rPr>
          <w:color w:val="545960"/>
          <w:sz w:val="24"/>
        </w:rPr>
        <w:t>and daily briefings for the</w:t>
      </w:r>
      <w:r>
        <w:rPr>
          <w:color w:val="545960"/>
          <w:spacing w:val="-1"/>
          <w:sz w:val="24"/>
        </w:rPr>
        <w:t xml:space="preserve"> </w:t>
      </w:r>
      <w:r>
        <w:rPr>
          <w:color w:val="545960"/>
          <w:sz w:val="24"/>
        </w:rPr>
        <w:t>CEO.</w:t>
      </w:r>
    </w:p>
    <w:p w14:paraId="1C610446" w14:textId="77777777" w:rsidR="00296494" w:rsidRDefault="00296494" w:rsidP="00296494">
      <w:pPr>
        <w:pStyle w:val="ListParagraph"/>
        <w:numPr>
          <w:ilvl w:val="0"/>
          <w:numId w:val="9"/>
        </w:numPr>
        <w:tabs>
          <w:tab w:val="left" w:pos="979"/>
          <w:tab w:val="left" w:pos="980"/>
        </w:tabs>
        <w:spacing w:before="2"/>
        <w:ind w:right="106"/>
        <w:rPr>
          <w:sz w:val="24"/>
        </w:rPr>
      </w:pPr>
      <w:r>
        <w:rPr>
          <w:color w:val="545960"/>
          <w:sz w:val="24"/>
        </w:rPr>
        <w:t xml:space="preserve">Supervise the diary management team and executive assistant in their tasking to ensure a well-run </w:t>
      </w:r>
      <w:r>
        <w:rPr>
          <w:color w:val="545960"/>
          <w:spacing w:val="-5"/>
          <w:sz w:val="24"/>
        </w:rPr>
        <w:t xml:space="preserve">and </w:t>
      </w:r>
      <w:r>
        <w:rPr>
          <w:color w:val="545960"/>
          <w:sz w:val="24"/>
        </w:rPr>
        <w:t>efficient schedule for the</w:t>
      </w:r>
      <w:r>
        <w:rPr>
          <w:color w:val="545960"/>
          <w:spacing w:val="-1"/>
          <w:sz w:val="24"/>
        </w:rPr>
        <w:t xml:space="preserve"> </w:t>
      </w:r>
      <w:r>
        <w:rPr>
          <w:color w:val="545960"/>
          <w:sz w:val="24"/>
        </w:rPr>
        <w:t>CEO.</w:t>
      </w:r>
    </w:p>
    <w:p w14:paraId="50EDA97A" w14:textId="77777777" w:rsidR="00296494" w:rsidRDefault="00296494" w:rsidP="00296494">
      <w:pPr>
        <w:pStyle w:val="ListParagraph"/>
        <w:numPr>
          <w:ilvl w:val="0"/>
          <w:numId w:val="9"/>
        </w:numPr>
        <w:tabs>
          <w:tab w:val="left" w:pos="979"/>
          <w:tab w:val="left" w:pos="980"/>
        </w:tabs>
        <w:spacing w:before="3"/>
        <w:ind w:right="274"/>
        <w:rPr>
          <w:sz w:val="24"/>
        </w:rPr>
      </w:pPr>
      <w:r>
        <w:rPr>
          <w:color w:val="545960"/>
          <w:sz w:val="24"/>
        </w:rPr>
        <w:t xml:space="preserve">Help prepare press releases and work with [organization </w:t>
      </w:r>
      <w:r>
        <w:rPr>
          <w:color w:val="545960"/>
          <w:spacing w:val="-3"/>
          <w:sz w:val="24"/>
        </w:rPr>
        <w:t xml:space="preserve">name]’s </w:t>
      </w:r>
      <w:r>
        <w:rPr>
          <w:color w:val="545960"/>
          <w:sz w:val="24"/>
        </w:rPr>
        <w:t>media team to provide</w:t>
      </w:r>
      <w:r>
        <w:rPr>
          <w:color w:val="545960"/>
          <w:spacing w:val="-32"/>
          <w:sz w:val="24"/>
        </w:rPr>
        <w:t xml:space="preserve"> </w:t>
      </w:r>
      <w:r>
        <w:rPr>
          <w:color w:val="545960"/>
          <w:sz w:val="24"/>
        </w:rPr>
        <w:t>high-quality inputs and direction to media</w:t>
      </w:r>
      <w:r>
        <w:rPr>
          <w:color w:val="545960"/>
          <w:spacing w:val="-1"/>
          <w:sz w:val="24"/>
        </w:rPr>
        <w:t xml:space="preserve"> </w:t>
      </w:r>
      <w:r>
        <w:rPr>
          <w:color w:val="545960"/>
          <w:sz w:val="24"/>
        </w:rPr>
        <w:t>organizations.</w:t>
      </w:r>
    </w:p>
    <w:p w14:paraId="488B8210" w14:textId="1126959D" w:rsidR="00296494" w:rsidRDefault="00296494" w:rsidP="00296494">
      <w:pPr>
        <w:pStyle w:val="ListParagraph"/>
        <w:numPr>
          <w:ilvl w:val="0"/>
          <w:numId w:val="9"/>
        </w:numPr>
        <w:tabs>
          <w:tab w:val="left" w:pos="979"/>
          <w:tab w:val="left" w:pos="980"/>
        </w:tabs>
        <w:rPr>
          <w:sz w:val="24"/>
        </w:rPr>
      </w:pPr>
      <w:r>
        <w:rPr>
          <w:color w:val="545960"/>
          <w:sz w:val="24"/>
        </w:rPr>
        <w:t>Ensure that financial and risk metrics and dashboards are kept</w:t>
      </w:r>
      <w:r>
        <w:rPr>
          <w:color w:val="545960"/>
          <w:spacing w:val="-4"/>
          <w:sz w:val="24"/>
        </w:rPr>
        <w:t xml:space="preserve"> </w:t>
      </w:r>
      <w:r>
        <w:rPr>
          <w:color w:val="545960"/>
          <w:sz w:val="24"/>
        </w:rPr>
        <w:t>up to date.</w:t>
      </w:r>
    </w:p>
    <w:p w14:paraId="2B098A5D" w14:textId="77777777" w:rsidR="00296494" w:rsidRDefault="00296494" w:rsidP="00296494">
      <w:pPr>
        <w:pStyle w:val="ListParagraph"/>
        <w:numPr>
          <w:ilvl w:val="0"/>
          <w:numId w:val="9"/>
        </w:numPr>
        <w:tabs>
          <w:tab w:val="left" w:pos="979"/>
          <w:tab w:val="left" w:pos="980"/>
        </w:tabs>
        <w:spacing w:before="20"/>
        <w:ind w:right="379"/>
        <w:rPr>
          <w:sz w:val="24"/>
        </w:rPr>
      </w:pPr>
      <w:r>
        <w:rPr>
          <w:color w:val="545960"/>
          <w:sz w:val="24"/>
        </w:rPr>
        <w:t xml:space="preserve">Coordinate the </w:t>
      </w:r>
      <w:r>
        <w:rPr>
          <w:color w:val="545960"/>
          <w:spacing w:val="-4"/>
          <w:sz w:val="24"/>
        </w:rPr>
        <w:t xml:space="preserve">CEO’s </w:t>
      </w:r>
      <w:r>
        <w:rPr>
          <w:color w:val="545960"/>
          <w:sz w:val="24"/>
        </w:rPr>
        <w:t>itinerary and travel schedule to ensure their smooth movement and</w:t>
      </w:r>
      <w:r>
        <w:rPr>
          <w:color w:val="545960"/>
          <w:spacing w:val="-31"/>
          <w:sz w:val="24"/>
        </w:rPr>
        <w:t xml:space="preserve"> </w:t>
      </w:r>
      <w:r>
        <w:rPr>
          <w:color w:val="545960"/>
          <w:sz w:val="24"/>
        </w:rPr>
        <w:t>efficient use of their time.</w:t>
      </w:r>
    </w:p>
    <w:p w14:paraId="280DD080" w14:textId="765CA052" w:rsidR="00296494" w:rsidRDefault="00296494" w:rsidP="00296494">
      <w:pPr>
        <w:pStyle w:val="ListParagraph"/>
        <w:numPr>
          <w:ilvl w:val="0"/>
          <w:numId w:val="9"/>
        </w:numPr>
        <w:tabs>
          <w:tab w:val="left" w:pos="979"/>
          <w:tab w:val="left" w:pos="980"/>
        </w:tabs>
        <w:spacing w:before="2"/>
        <w:ind w:right="738"/>
        <w:rPr>
          <w:sz w:val="24"/>
        </w:rPr>
      </w:pPr>
      <w:r>
        <w:rPr>
          <w:color w:val="545960"/>
          <w:sz w:val="24"/>
        </w:rPr>
        <w:t xml:space="preserve">Supervise the drafting of market statements and presentation and ensure that the CEO is </w:t>
      </w:r>
      <w:r>
        <w:rPr>
          <w:color w:val="545960"/>
          <w:spacing w:val="-4"/>
          <w:sz w:val="24"/>
        </w:rPr>
        <w:t xml:space="preserve">well- </w:t>
      </w:r>
      <w:r>
        <w:rPr>
          <w:color w:val="545960"/>
          <w:sz w:val="24"/>
        </w:rPr>
        <w:t>prepared for routine quarterly conference calls as well as other engagements with</w:t>
      </w:r>
      <w:r>
        <w:rPr>
          <w:color w:val="545960"/>
          <w:spacing w:val="-14"/>
          <w:sz w:val="24"/>
        </w:rPr>
        <w:t xml:space="preserve"> </w:t>
      </w:r>
      <w:r>
        <w:rPr>
          <w:color w:val="545960"/>
          <w:sz w:val="24"/>
        </w:rPr>
        <w:t>shareholders.</w:t>
      </w:r>
    </w:p>
    <w:p w14:paraId="3504999D" w14:textId="77777777" w:rsidR="00296494" w:rsidRDefault="00296494" w:rsidP="00296494">
      <w:pPr>
        <w:pStyle w:val="ListParagraph"/>
        <w:numPr>
          <w:ilvl w:val="0"/>
          <w:numId w:val="9"/>
        </w:numPr>
        <w:tabs>
          <w:tab w:val="left" w:pos="979"/>
          <w:tab w:val="left" w:pos="980"/>
        </w:tabs>
        <w:spacing w:before="2"/>
        <w:ind w:right="579"/>
        <w:rPr>
          <w:sz w:val="24"/>
        </w:rPr>
      </w:pPr>
      <w:r>
        <w:rPr>
          <w:color w:val="545960"/>
          <w:sz w:val="24"/>
        </w:rPr>
        <w:t xml:space="preserve">Liaise with investor relations to keep abreast of the </w:t>
      </w:r>
      <w:r>
        <w:rPr>
          <w:color w:val="545960"/>
          <w:spacing w:val="-4"/>
          <w:sz w:val="24"/>
        </w:rPr>
        <w:t xml:space="preserve">company’s </w:t>
      </w:r>
      <w:r>
        <w:rPr>
          <w:color w:val="545960"/>
          <w:sz w:val="24"/>
        </w:rPr>
        <w:t xml:space="preserve">financials, marketing message, </w:t>
      </w:r>
      <w:r>
        <w:rPr>
          <w:color w:val="545960"/>
          <w:spacing w:val="-5"/>
          <w:sz w:val="24"/>
        </w:rPr>
        <w:t xml:space="preserve">and </w:t>
      </w:r>
      <w:r>
        <w:rPr>
          <w:color w:val="545960"/>
          <w:sz w:val="24"/>
        </w:rPr>
        <w:t>inputs from</w:t>
      </w:r>
      <w:r>
        <w:rPr>
          <w:color w:val="545960"/>
          <w:spacing w:val="-1"/>
          <w:sz w:val="24"/>
        </w:rPr>
        <w:t xml:space="preserve"> </w:t>
      </w:r>
      <w:r>
        <w:rPr>
          <w:color w:val="545960"/>
          <w:sz w:val="24"/>
        </w:rPr>
        <w:t>shareholders.</w:t>
      </w:r>
    </w:p>
    <w:p w14:paraId="0C85F115" w14:textId="77777777" w:rsidR="00296494" w:rsidRDefault="00296494" w:rsidP="00296494">
      <w:pPr>
        <w:pStyle w:val="ListParagraph"/>
        <w:numPr>
          <w:ilvl w:val="0"/>
          <w:numId w:val="9"/>
        </w:numPr>
        <w:tabs>
          <w:tab w:val="left" w:pos="979"/>
          <w:tab w:val="left" w:pos="980"/>
        </w:tabs>
        <w:spacing w:before="3"/>
        <w:ind w:right="232"/>
        <w:rPr>
          <w:sz w:val="24"/>
        </w:rPr>
      </w:pPr>
      <w:r>
        <w:rPr>
          <w:color w:val="545960"/>
          <w:sz w:val="24"/>
        </w:rPr>
        <w:t>Manage projects that require coordination of several different offices and/or areas of the</w:t>
      </w:r>
      <w:r>
        <w:rPr>
          <w:color w:val="545960"/>
          <w:spacing w:val="-28"/>
          <w:sz w:val="24"/>
        </w:rPr>
        <w:t xml:space="preserve"> </w:t>
      </w:r>
      <w:r>
        <w:rPr>
          <w:color w:val="545960"/>
          <w:spacing w:val="-2"/>
          <w:sz w:val="24"/>
        </w:rPr>
        <w:t xml:space="preserve">organization </w:t>
      </w:r>
      <w:r>
        <w:rPr>
          <w:color w:val="545960"/>
          <w:sz w:val="24"/>
        </w:rPr>
        <w:t>including personnel/management reviews, and special</w:t>
      </w:r>
      <w:r>
        <w:rPr>
          <w:color w:val="545960"/>
          <w:spacing w:val="-1"/>
          <w:sz w:val="24"/>
        </w:rPr>
        <w:t xml:space="preserve"> </w:t>
      </w:r>
      <w:r>
        <w:rPr>
          <w:color w:val="545960"/>
          <w:sz w:val="24"/>
        </w:rPr>
        <w:t>studies.</w:t>
      </w:r>
    </w:p>
    <w:p w14:paraId="097E6C54" w14:textId="77777777" w:rsidR="00296494" w:rsidRDefault="00296494" w:rsidP="00296494">
      <w:pPr>
        <w:pStyle w:val="ListParagraph"/>
        <w:numPr>
          <w:ilvl w:val="0"/>
          <w:numId w:val="9"/>
        </w:numPr>
        <w:tabs>
          <w:tab w:val="left" w:pos="980"/>
        </w:tabs>
        <w:spacing w:before="2"/>
        <w:ind w:right="123"/>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 CEO.</w:t>
      </w:r>
    </w:p>
    <w:p w14:paraId="520E80BF" w14:textId="77777777" w:rsidR="00296494" w:rsidRDefault="00296494" w:rsidP="00296494">
      <w:pPr>
        <w:pStyle w:val="ListParagraph"/>
        <w:numPr>
          <w:ilvl w:val="0"/>
          <w:numId w:val="9"/>
        </w:numPr>
        <w:tabs>
          <w:tab w:val="left" w:pos="979"/>
          <w:tab w:val="left" w:pos="980"/>
        </w:tabs>
        <w:spacing w:before="4"/>
        <w:ind w:right="1226"/>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116DFC00" w14:textId="77777777" w:rsidR="00296494" w:rsidRDefault="00296494" w:rsidP="00296494">
      <w:pPr>
        <w:pStyle w:val="ListParagraph"/>
        <w:numPr>
          <w:ilvl w:val="0"/>
          <w:numId w:val="9"/>
        </w:numPr>
        <w:tabs>
          <w:tab w:val="left" w:pos="979"/>
          <w:tab w:val="left" w:pos="980"/>
        </w:tabs>
        <w:spacing w:before="2"/>
        <w:ind w:right="997"/>
        <w:rPr>
          <w:sz w:val="24"/>
        </w:rPr>
      </w:pPr>
      <w:r>
        <w:rPr>
          <w:color w:val="545960"/>
          <w:sz w:val="24"/>
        </w:rPr>
        <w:t>Provide leadership in the development and administration of firm-wide integrated plans</w:t>
      </w:r>
      <w:r>
        <w:rPr>
          <w:color w:val="545960"/>
          <w:spacing w:val="-22"/>
          <w:sz w:val="24"/>
        </w:rPr>
        <w:t xml:space="preserve"> </w:t>
      </w:r>
      <w:r>
        <w:rPr>
          <w:color w:val="545960"/>
          <w:spacing w:val="-5"/>
          <w:sz w:val="24"/>
        </w:rPr>
        <w:t xml:space="preserve">and </w:t>
      </w:r>
      <w:r>
        <w:rPr>
          <w:color w:val="545960"/>
          <w:sz w:val="24"/>
        </w:rPr>
        <w:t>processes, including accreditation assessments and performance evaluation</w:t>
      </w:r>
      <w:r>
        <w:rPr>
          <w:color w:val="545960"/>
          <w:spacing w:val="-3"/>
          <w:sz w:val="24"/>
        </w:rPr>
        <w:t xml:space="preserve"> </w:t>
      </w:r>
      <w:r>
        <w:rPr>
          <w:color w:val="545960"/>
          <w:sz w:val="24"/>
        </w:rPr>
        <w:t>reviews.</w:t>
      </w:r>
    </w:p>
    <w:p w14:paraId="436952F5" w14:textId="77777777" w:rsidR="00296494" w:rsidRDefault="00296494" w:rsidP="00296494">
      <w:pPr>
        <w:pStyle w:val="ListParagraph"/>
        <w:numPr>
          <w:ilvl w:val="0"/>
          <w:numId w:val="9"/>
        </w:numPr>
        <w:tabs>
          <w:tab w:val="left" w:pos="979"/>
          <w:tab w:val="left" w:pos="980"/>
        </w:tabs>
        <w:rPr>
          <w:sz w:val="24"/>
        </w:rPr>
      </w:pPr>
      <w:r>
        <w:rPr>
          <w:color w:val="545960"/>
          <w:sz w:val="24"/>
        </w:rPr>
        <w:t>Maintain supportive relationships with all tiers of the</w:t>
      </w:r>
      <w:r>
        <w:rPr>
          <w:color w:val="545960"/>
          <w:spacing w:val="-1"/>
          <w:sz w:val="24"/>
        </w:rPr>
        <w:t xml:space="preserve"> </w:t>
      </w:r>
      <w:r>
        <w:rPr>
          <w:color w:val="545960"/>
          <w:sz w:val="24"/>
        </w:rPr>
        <w:t>organization.</w:t>
      </w:r>
    </w:p>
    <w:p w14:paraId="3AA05B5E" w14:textId="617D1033" w:rsidR="00296494" w:rsidRDefault="00296494" w:rsidP="00296494">
      <w:pPr>
        <w:pStyle w:val="ListParagraph"/>
        <w:numPr>
          <w:ilvl w:val="0"/>
          <w:numId w:val="9"/>
        </w:numPr>
        <w:tabs>
          <w:tab w:val="left" w:pos="979"/>
          <w:tab w:val="left" w:pos="980"/>
        </w:tabs>
        <w:spacing w:before="20"/>
        <w:ind w:right="759"/>
        <w:rPr>
          <w:sz w:val="24"/>
        </w:rPr>
      </w:pPr>
      <w:r>
        <w:rPr>
          <w:color w:val="545960"/>
          <w:sz w:val="24"/>
        </w:rPr>
        <w:t xml:space="preserve">Remove barriers that hamper inter-and intra-department communications and contribute to </w:t>
      </w:r>
      <w:r>
        <w:rPr>
          <w:color w:val="545960"/>
          <w:spacing w:val="-16"/>
          <w:sz w:val="24"/>
        </w:rPr>
        <w:t xml:space="preserve">a </w:t>
      </w:r>
      <w:r>
        <w:rPr>
          <w:color w:val="545960"/>
          <w:sz w:val="24"/>
        </w:rPr>
        <w:t xml:space="preserve">positive and collegial culture that bolsters the </w:t>
      </w:r>
      <w:r>
        <w:rPr>
          <w:color w:val="545960"/>
          <w:spacing w:val="-7"/>
          <w:sz w:val="24"/>
        </w:rPr>
        <w:t xml:space="preserve">firm’s </w:t>
      </w:r>
      <w:r>
        <w:rPr>
          <w:color w:val="545960"/>
          <w:sz w:val="24"/>
        </w:rPr>
        <w:t>esprit de corps and</w:t>
      </w:r>
      <w:r>
        <w:rPr>
          <w:color w:val="545960"/>
          <w:spacing w:val="5"/>
          <w:sz w:val="24"/>
        </w:rPr>
        <w:t xml:space="preserve"> </w:t>
      </w:r>
      <w:r>
        <w:rPr>
          <w:color w:val="545960"/>
          <w:sz w:val="24"/>
        </w:rPr>
        <w:t>morale.</w:t>
      </w:r>
    </w:p>
    <w:p w14:paraId="34DE013C" w14:textId="77777777" w:rsidR="00296494" w:rsidRDefault="00296494" w:rsidP="00296494">
      <w:pPr>
        <w:pStyle w:val="ListParagraph"/>
        <w:numPr>
          <w:ilvl w:val="0"/>
          <w:numId w:val="9"/>
        </w:numPr>
        <w:tabs>
          <w:tab w:val="left" w:pos="979"/>
          <w:tab w:val="left" w:pos="980"/>
        </w:tabs>
        <w:rPr>
          <w:sz w:val="24"/>
        </w:rPr>
      </w:pPr>
      <w:r>
        <w:rPr>
          <w:color w:val="545960"/>
          <w:sz w:val="24"/>
        </w:rPr>
        <w:t>Monitor assignments which must be accomplished in conjunction with other senior</w:t>
      </w:r>
      <w:r>
        <w:rPr>
          <w:color w:val="545960"/>
          <w:spacing w:val="-6"/>
          <w:sz w:val="24"/>
        </w:rPr>
        <w:t xml:space="preserve"> </w:t>
      </w:r>
      <w:r>
        <w:rPr>
          <w:color w:val="545960"/>
          <w:sz w:val="24"/>
        </w:rPr>
        <w:t>executives.</w:t>
      </w:r>
    </w:p>
    <w:p w14:paraId="43E23DB4" w14:textId="77777777" w:rsidR="00296494" w:rsidRDefault="00296494" w:rsidP="00296494">
      <w:pPr>
        <w:pStyle w:val="ListParagraph"/>
        <w:numPr>
          <w:ilvl w:val="0"/>
          <w:numId w:val="9"/>
        </w:numPr>
        <w:tabs>
          <w:tab w:val="left" w:pos="979"/>
          <w:tab w:val="left" w:pos="980"/>
        </w:tabs>
        <w:rPr>
          <w:sz w:val="24"/>
        </w:rPr>
      </w:pPr>
      <w:r>
        <w:rPr>
          <w:color w:val="545960"/>
          <w:sz w:val="24"/>
        </w:rPr>
        <w:t>Prepare reporting materials and/or reports for regulatory</w:t>
      </w:r>
      <w:r>
        <w:rPr>
          <w:color w:val="545960"/>
          <w:spacing w:val="-2"/>
          <w:sz w:val="24"/>
        </w:rPr>
        <w:t xml:space="preserve"> </w:t>
      </w:r>
      <w:r>
        <w:rPr>
          <w:color w:val="545960"/>
          <w:sz w:val="24"/>
        </w:rPr>
        <w:t>compliance.</w:t>
      </w:r>
    </w:p>
    <w:p w14:paraId="5965F33D" w14:textId="77777777" w:rsidR="00296494" w:rsidRDefault="00296494" w:rsidP="00296494">
      <w:pPr>
        <w:pStyle w:val="ListParagraph"/>
        <w:numPr>
          <w:ilvl w:val="0"/>
          <w:numId w:val="9"/>
        </w:numPr>
        <w:tabs>
          <w:tab w:val="left" w:pos="979"/>
          <w:tab w:val="left" w:pos="980"/>
        </w:tabs>
        <w:rPr>
          <w:sz w:val="24"/>
        </w:rPr>
      </w:pPr>
      <w:r>
        <w:rPr>
          <w:color w:val="545960"/>
          <w:sz w:val="24"/>
        </w:rPr>
        <w:t xml:space="preserve">Oversee the </w:t>
      </w:r>
      <w:r>
        <w:rPr>
          <w:color w:val="545960"/>
          <w:spacing w:val="-4"/>
          <w:sz w:val="24"/>
        </w:rPr>
        <w:t xml:space="preserve">CEO’s </w:t>
      </w:r>
      <w:r>
        <w:rPr>
          <w:color w:val="545960"/>
          <w:sz w:val="24"/>
        </w:rPr>
        <w:t>security requirements, including liaison with external security</w:t>
      </w:r>
      <w:r>
        <w:rPr>
          <w:color w:val="545960"/>
          <w:spacing w:val="1"/>
          <w:sz w:val="24"/>
        </w:rPr>
        <w:t xml:space="preserve"> </w:t>
      </w:r>
      <w:r>
        <w:rPr>
          <w:color w:val="545960"/>
          <w:sz w:val="24"/>
        </w:rPr>
        <w:t>advisors.</w:t>
      </w:r>
    </w:p>
    <w:p w14:paraId="373144A0" w14:textId="77777777" w:rsidR="00296494" w:rsidRDefault="00296494" w:rsidP="00296494">
      <w:pPr>
        <w:pStyle w:val="ListParagraph"/>
        <w:numPr>
          <w:ilvl w:val="0"/>
          <w:numId w:val="9"/>
        </w:numPr>
        <w:tabs>
          <w:tab w:val="left" w:pos="979"/>
          <w:tab w:val="left" w:pos="980"/>
        </w:tabs>
        <w:rPr>
          <w:sz w:val="24"/>
        </w:rPr>
      </w:pPr>
      <w:r>
        <w:rPr>
          <w:color w:val="545960"/>
          <w:sz w:val="24"/>
        </w:rPr>
        <w:t xml:space="preserve">Prepare the CEO for Congressional </w:t>
      </w:r>
      <w:r>
        <w:rPr>
          <w:color w:val="545960"/>
          <w:spacing w:val="-3"/>
          <w:sz w:val="24"/>
        </w:rPr>
        <w:t xml:space="preserve">testimony, </w:t>
      </w:r>
      <w:r>
        <w:rPr>
          <w:color w:val="545960"/>
          <w:sz w:val="24"/>
        </w:rPr>
        <w:t>hearings, and media briefings.</w:t>
      </w:r>
    </w:p>
    <w:p w14:paraId="38519E22" w14:textId="16C46AB4" w:rsidR="009149E5" w:rsidRPr="00296494" w:rsidRDefault="00296494" w:rsidP="00296494">
      <w:pPr>
        <w:pStyle w:val="ListParagraph"/>
        <w:numPr>
          <w:ilvl w:val="0"/>
          <w:numId w:val="9"/>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43C00749" w14:textId="77777777" w:rsidR="009149E5" w:rsidRDefault="009149E5" w:rsidP="009149E5">
      <w:pPr>
        <w:pStyle w:val="Heading1"/>
        <w:spacing w:before="160"/>
        <w:ind w:left="0"/>
      </w:pPr>
      <w:r>
        <w:rPr>
          <w:color w:val="415F6E"/>
        </w:rPr>
        <w:t>Core Competencies</w:t>
      </w:r>
    </w:p>
    <w:p w14:paraId="38E45582" w14:textId="77777777" w:rsidR="009149E5" w:rsidRDefault="009149E5" w:rsidP="009149E5">
      <w:pPr>
        <w:pStyle w:val="Heading2"/>
      </w:pPr>
      <w:r>
        <w:rPr>
          <w:color w:val="545960"/>
        </w:rPr>
        <w:t>The COS must possess and demonstrate competencies in:</w:t>
      </w:r>
    </w:p>
    <w:p w14:paraId="5D289215" w14:textId="77777777" w:rsidR="00296494" w:rsidRDefault="00296494" w:rsidP="00296494">
      <w:pPr>
        <w:pStyle w:val="ListParagraph"/>
        <w:numPr>
          <w:ilvl w:val="0"/>
          <w:numId w:val="10"/>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29"/>
          <w:sz w:val="24"/>
        </w:rPr>
        <w:t xml:space="preserve"> </w:t>
      </w:r>
      <w:r>
        <w:rPr>
          <w:color w:val="545960"/>
          <w:sz w:val="24"/>
        </w:rPr>
        <w:t>management.</w:t>
      </w:r>
    </w:p>
    <w:p w14:paraId="7879051E" w14:textId="77777777" w:rsidR="00296494" w:rsidRDefault="00296494" w:rsidP="00296494">
      <w:pPr>
        <w:pStyle w:val="ListParagraph"/>
        <w:numPr>
          <w:ilvl w:val="0"/>
          <w:numId w:val="10"/>
        </w:numPr>
        <w:tabs>
          <w:tab w:val="left" w:pos="979"/>
          <w:tab w:val="left" w:pos="980"/>
        </w:tabs>
        <w:rPr>
          <w:sz w:val="24"/>
        </w:rPr>
      </w:pPr>
      <w:r>
        <w:rPr>
          <w:color w:val="545960"/>
          <w:sz w:val="24"/>
        </w:rPr>
        <w:t>Production of presentations and financial models at a high</w:t>
      </w:r>
      <w:r>
        <w:rPr>
          <w:color w:val="545960"/>
          <w:spacing w:val="-3"/>
          <w:sz w:val="24"/>
        </w:rPr>
        <w:t xml:space="preserve"> </w:t>
      </w:r>
      <w:r>
        <w:rPr>
          <w:color w:val="545960"/>
          <w:sz w:val="24"/>
        </w:rPr>
        <w:t>level.</w:t>
      </w:r>
    </w:p>
    <w:p w14:paraId="55C659C4" w14:textId="77777777" w:rsidR="00296494" w:rsidRDefault="00296494" w:rsidP="00296494">
      <w:pPr>
        <w:pStyle w:val="ListParagraph"/>
        <w:numPr>
          <w:ilvl w:val="0"/>
          <w:numId w:val="10"/>
        </w:numPr>
        <w:tabs>
          <w:tab w:val="left" w:pos="979"/>
          <w:tab w:val="left" w:pos="980"/>
        </w:tabs>
        <w:rPr>
          <w:sz w:val="24"/>
        </w:rPr>
      </w:pPr>
      <w:r>
        <w:rPr>
          <w:color w:val="545960"/>
          <w:sz w:val="24"/>
        </w:rPr>
        <w:t xml:space="preserve">Knowledge of Bloomberg and </w:t>
      </w:r>
      <w:proofErr w:type="spellStart"/>
      <w:r>
        <w:rPr>
          <w:color w:val="545960"/>
          <w:sz w:val="24"/>
        </w:rPr>
        <w:t>Datastream</w:t>
      </w:r>
      <w:proofErr w:type="spellEnd"/>
      <w:r>
        <w:rPr>
          <w:color w:val="545960"/>
          <w:sz w:val="24"/>
        </w:rPr>
        <w:t xml:space="preserve"> are</w:t>
      </w:r>
      <w:r>
        <w:rPr>
          <w:color w:val="545960"/>
          <w:spacing w:val="-1"/>
          <w:sz w:val="24"/>
        </w:rPr>
        <w:t xml:space="preserve"> </w:t>
      </w:r>
      <w:r>
        <w:rPr>
          <w:color w:val="545960"/>
          <w:sz w:val="24"/>
        </w:rPr>
        <w:t>assets.</w:t>
      </w:r>
    </w:p>
    <w:p w14:paraId="356E966F" w14:textId="77777777" w:rsidR="00296494" w:rsidRDefault="00296494" w:rsidP="00296494">
      <w:pPr>
        <w:pStyle w:val="ListParagraph"/>
        <w:numPr>
          <w:ilvl w:val="0"/>
          <w:numId w:val="10"/>
        </w:numPr>
        <w:tabs>
          <w:tab w:val="left" w:pos="979"/>
          <w:tab w:val="left" w:pos="980"/>
        </w:tabs>
        <w:spacing w:before="19"/>
        <w:ind w:right="543"/>
        <w:rPr>
          <w:sz w:val="24"/>
        </w:rPr>
      </w:pPr>
      <w:r>
        <w:rPr>
          <w:color w:val="545960"/>
          <w:sz w:val="24"/>
        </w:rPr>
        <w:t>Skill in management and leadership with the ability to direct programs, staff and</w:t>
      </w:r>
      <w:r>
        <w:rPr>
          <w:color w:val="545960"/>
          <w:spacing w:val="-29"/>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6E8DFF2E" w14:textId="77777777" w:rsidR="00296494" w:rsidRDefault="00296494" w:rsidP="00296494">
      <w:pPr>
        <w:pStyle w:val="ListParagraph"/>
        <w:numPr>
          <w:ilvl w:val="0"/>
          <w:numId w:val="10"/>
        </w:numPr>
        <w:tabs>
          <w:tab w:val="left" w:pos="979"/>
          <w:tab w:val="left" w:pos="980"/>
        </w:tabs>
        <w:spacing w:before="3"/>
        <w:ind w:right="524"/>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58838643" w14:textId="77777777" w:rsidR="00296494" w:rsidRDefault="00296494" w:rsidP="00296494">
      <w:pPr>
        <w:pStyle w:val="ListParagraph"/>
        <w:numPr>
          <w:ilvl w:val="0"/>
          <w:numId w:val="10"/>
        </w:numPr>
        <w:tabs>
          <w:tab w:val="left" w:pos="979"/>
          <w:tab w:val="left" w:pos="980"/>
        </w:tabs>
        <w:rPr>
          <w:sz w:val="24"/>
        </w:rPr>
      </w:pPr>
      <w:r>
        <w:rPr>
          <w:color w:val="545960"/>
          <w:sz w:val="24"/>
        </w:rPr>
        <w:t xml:space="preserve">The </w:t>
      </w:r>
      <w:r>
        <w:rPr>
          <w:color w:val="545960"/>
          <w:spacing w:val="-3"/>
          <w:sz w:val="24"/>
        </w:rPr>
        <w:t xml:space="preserve">organization’s </w:t>
      </w:r>
      <w:r>
        <w:rPr>
          <w:color w:val="545960"/>
          <w:sz w:val="24"/>
        </w:rPr>
        <w:t>code of</w:t>
      </w:r>
      <w:r>
        <w:rPr>
          <w:color w:val="545960"/>
          <w:spacing w:val="2"/>
          <w:sz w:val="24"/>
        </w:rPr>
        <w:t xml:space="preserve"> </w:t>
      </w:r>
      <w:r>
        <w:rPr>
          <w:color w:val="545960"/>
          <w:sz w:val="24"/>
        </w:rPr>
        <w:t>conduct.</w:t>
      </w:r>
    </w:p>
    <w:p w14:paraId="48C2B099" w14:textId="77777777" w:rsidR="00296494" w:rsidRDefault="00296494" w:rsidP="00296494">
      <w:pPr>
        <w:pStyle w:val="ListParagraph"/>
        <w:numPr>
          <w:ilvl w:val="0"/>
          <w:numId w:val="10"/>
        </w:numPr>
        <w:tabs>
          <w:tab w:val="left" w:pos="979"/>
          <w:tab w:val="left" w:pos="980"/>
        </w:tabs>
        <w:rPr>
          <w:sz w:val="24"/>
        </w:rPr>
      </w:pPr>
      <w:r>
        <w:rPr>
          <w:color w:val="545960"/>
          <w:sz w:val="24"/>
        </w:rPr>
        <w:t>Knowledge of financial regulatory laws is an</w:t>
      </w:r>
      <w:r>
        <w:rPr>
          <w:color w:val="545960"/>
          <w:spacing w:val="-1"/>
          <w:sz w:val="24"/>
        </w:rPr>
        <w:t xml:space="preserve"> </w:t>
      </w:r>
      <w:r>
        <w:rPr>
          <w:color w:val="545960"/>
          <w:sz w:val="24"/>
        </w:rPr>
        <w:t>asset.</w:t>
      </w:r>
    </w:p>
    <w:p w14:paraId="6FFDCBE0" w14:textId="77777777" w:rsidR="00296494" w:rsidRDefault="00296494" w:rsidP="00296494">
      <w:pPr>
        <w:pStyle w:val="ListParagraph"/>
        <w:numPr>
          <w:ilvl w:val="0"/>
          <w:numId w:val="10"/>
        </w:numPr>
        <w:tabs>
          <w:tab w:val="left" w:pos="979"/>
          <w:tab w:val="left" w:pos="980"/>
        </w:tabs>
        <w:spacing w:before="20"/>
        <w:ind w:right="729"/>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76833899" w14:textId="77777777" w:rsidR="00296494" w:rsidRDefault="00296494" w:rsidP="00296494">
      <w:pPr>
        <w:pStyle w:val="ListParagraph"/>
        <w:numPr>
          <w:ilvl w:val="0"/>
          <w:numId w:val="10"/>
        </w:numPr>
        <w:tabs>
          <w:tab w:val="left" w:pos="979"/>
          <w:tab w:val="left" w:pos="980"/>
        </w:tabs>
        <w:rPr>
          <w:sz w:val="24"/>
        </w:rPr>
      </w:pPr>
      <w:r>
        <w:rPr>
          <w:color w:val="545960"/>
          <w:spacing w:val="-3"/>
          <w:sz w:val="24"/>
        </w:rPr>
        <w:t xml:space="preserve">Writing </w:t>
      </w:r>
      <w:r>
        <w:rPr>
          <w:color w:val="545960"/>
          <w:sz w:val="24"/>
        </w:rPr>
        <w:t>press releases and preparing materials for the</w:t>
      </w:r>
      <w:r>
        <w:rPr>
          <w:color w:val="545960"/>
          <w:spacing w:val="2"/>
          <w:sz w:val="24"/>
        </w:rPr>
        <w:t xml:space="preserve"> </w:t>
      </w:r>
      <w:r>
        <w:rPr>
          <w:color w:val="545960"/>
          <w:sz w:val="24"/>
        </w:rPr>
        <w:t>media.</w:t>
      </w:r>
    </w:p>
    <w:p w14:paraId="231F38E6" w14:textId="77777777" w:rsidR="00296494" w:rsidRDefault="00296494" w:rsidP="00296494">
      <w:pPr>
        <w:pStyle w:val="ListParagraph"/>
        <w:numPr>
          <w:ilvl w:val="0"/>
          <w:numId w:val="10"/>
        </w:numPr>
        <w:tabs>
          <w:tab w:val="left" w:pos="979"/>
          <w:tab w:val="left" w:pos="980"/>
        </w:tabs>
        <w:rPr>
          <w:sz w:val="24"/>
        </w:rPr>
      </w:pPr>
      <w:r>
        <w:rPr>
          <w:color w:val="545960"/>
          <w:sz w:val="24"/>
        </w:rPr>
        <w:t>Excellent oral and written communication skills including creative writing and presentation</w:t>
      </w:r>
      <w:r>
        <w:rPr>
          <w:color w:val="545960"/>
          <w:spacing w:val="-8"/>
          <w:sz w:val="24"/>
        </w:rPr>
        <w:t xml:space="preserve"> </w:t>
      </w:r>
      <w:r>
        <w:rPr>
          <w:color w:val="545960"/>
          <w:sz w:val="24"/>
        </w:rPr>
        <w:t>skills.</w:t>
      </w:r>
    </w:p>
    <w:p w14:paraId="7FD69802" w14:textId="77777777" w:rsidR="00296494" w:rsidRDefault="00296494" w:rsidP="00296494">
      <w:pPr>
        <w:pStyle w:val="ListParagraph"/>
        <w:numPr>
          <w:ilvl w:val="0"/>
          <w:numId w:val="10"/>
        </w:numPr>
        <w:tabs>
          <w:tab w:val="left" w:pos="979"/>
          <w:tab w:val="left" w:pos="980"/>
        </w:tabs>
        <w:rPr>
          <w:sz w:val="24"/>
        </w:rPr>
      </w:pPr>
      <w:r>
        <w:rPr>
          <w:color w:val="545960"/>
          <w:sz w:val="24"/>
        </w:rPr>
        <w:t>The ability to prioritize work actions and follow-up with meticulous attention to detail and</w:t>
      </w:r>
      <w:r>
        <w:rPr>
          <w:color w:val="545960"/>
          <w:spacing w:val="-22"/>
          <w:sz w:val="24"/>
        </w:rPr>
        <w:t xml:space="preserve"> </w:t>
      </w:r>
      <w:r>
        <w:rPr>
          <w:color w:val="545960"/>
          <w:spacing w:val="-3"/>
          <w:sz w:val="24"/>
        </w:rPr>
        <w:t>accuracy.</w:t>
      </w:r>
    </w:p>
    <w:p w14:paraId="6692775D" w14:textId="77777777" w:rsidR="00296494" w:rsidRDefault="00296494" w:rsidP="00296494">
      <w:pPr>
        <w:pStyle w:val="ListParagraph"/>
        <w:numPr>
          <w:ilvl w:val="0"/>
          <w:numId w:val="10"/>
        </w:numPr>
        <w:tabs>
          <w:tab w:val="left" w:pos="979"/>
          <w:tab w:val="left" w:pos="980"/>
        </w:tabs>
        <w:spacing w:before="19"/>
        <w:ind w:right="422"/>
        <w:rPr>
          <w:sz w:val="24"/>
        </w:rPr>
      </w:pPr>
      <w:r>
        <w:rPr>
          <w:color w:val="545960"/>
          <w:sz w:val="24"/>
        </w:rPr>
        <w:t>The ability to work effectively under pressure, handle multiple priorities, tasks, demands and</w:t>
      </w:r>
      <w:r>
        <w:rPr>
          <w:color w:val="545960"/>
          <w:spacing w:val="-40"/>
          <w:sz w:val="24"/>
        </w:rPr>
        <w:t xml:space="preserve"> </w:t>
      </w:r>
      <w:r>
        <w:rPr>
          <w:color w:val="545960"/>
          <w:spacing w:val="-3"/>
          <w:sz w:val="24"/>
        </w:rPr>
        <w:t xml:space="preserve">time- </w:t>
      </w:r>
      <w:r>
        <w:rPr>
          <w:color w:val="545960"/>
          <w:sz w:val="24"/>
        </w:rPr>
        <w:lastRenderedPageBreak/>
        <w:t>sensitive pressurized</w:t>
      </w:r>
      <w:r>
        <w:rPr>
          <w:color w:val="545960"/>
          <w:spacing w:val="-1"/>
          <w:sz w:val="24"/>
        </w:rPr>
        <w:t xml:space="preserve"> </w:t>
      </w:r>
      <w:r>
        <w:rPr>
          <w:color w:val="545960"/>
          <w:sz w:val="24"/>
        </w:rPr>
        <w:t>situations.</w:t>
      </w:r>
    </w:p>
    <w:p w14:paraId="1BFA27B1" w14:textId="77777777" w:rsidR="00296494" w:rsidRDefault="00296494" w:rsidP="00296494">
      <w:pPr>
        <w:pStyle w:val="ListParagraph"/>
        <w:numPr>
          <w:ilvl w:val="0"/>
          <w:numId w:val="10"/>
        </w:numPr>
        <w:tabs>
          <w:tab w:val="left" w:pos="979"/>
          <w:tab w:val="left" w:pos="980"/>
        </w:tabs>
        <w:rPr>
          <w:sz w:val="24"/>
        </w:rPr>
      </w:pPr>
      <w:r>
        <w:rPr>
          <w:color w:val="545960"/>
          <w:sz w:val="24"/>
        </w:rPr>
        <w:t xml:space="preserve">The ability to maintain effective and harmonious relations with the </w:t>
      </w:r>
      <w:r>
        <w:rPr>
          <w:color w:val="545960"/>
          <w:spacing w:val="-3"/>
          <w:sz w:val="24"/>
        </w:rPr>
        <w:t>organization’s</w:t>
      </w:r>
      <w:r>
        <w:rPr>
          <w:color w:val="545960"/>
          <w:spacing w:val="-15"/>
          <w:sz w:val="24"/>
        </w:rPr>
        <w:t xml:space="preserve"> </w:t>
      </w:r>
      <w:r>
        <w:rPr>
          <w:color w:val="545960"/>
          <w:sz w:val="24"/>
        </w:rPr>
        <w:t>stakeholders.</w:t>
      </w:r>
    </w:p>
    <w:p w14:paraId="7084D493" w14:textId="77777777" w:rsidR="009149E5" w:rsidRDefault="009149E5" w:rsidP="009149E5">
      <w:pPr>
        <w:pStyle w:val="Heading1"/>
        <w:spacing w:before="160"/>
        <w:ind w:left="0"/>
      </w:pPr>
      <w:r>
        <w:rPr>
          <w:color w:val="415F6E"/>
        </w:rPr>
        <w:t>Minimum Requirements</w:t>
      </w:r>
    </w:p>
    <w:p w14:paraId="75880E9D" w14:textId="77777777" w:rsidR="00296494" w:rsidRDefault="00296494" w:rsidP="00296494">
      <w:pPr>
        <w:pStyle w:val="BodyText"/>
        <w:spacing w:before="242"/>
        <w:ind w:left="260" w:right="37" w:firstLine="0"/>
      </w:pPr>
      <w:r>
        <w:rPr>
          <w:color w:val="545960"/>
        </w:rPr>
        <w:t>Master’s Degree in Business Administration or related field, and [range] years of relevant experience and/or an equivalent combination of [range] years combined with higher education/training and experience. CFA is an asset.</w:t>
      </w:r>
    </w:p>
    <w:p w14:paraId="3AE4B707" w14:textId="77777777" w:rsidR="009149E5" w:rsidRDefault="009149E5" w:rsidP="009149E5">
      <w:pPr>
        <w:pStyle w:val="BodyText"/>
        <w:ind w:left="0" w:firstLine="0"/>
        <w:rPr>
          <w:sz w:val="19"/>
        </w:rPr>
      </w:pPr>
    </w:p>
    <w:p w14:paraId="734E559E" w14:textId="77777777" w:rsidR="009149E5" w:rsidRDefault="009149E5" w:rsidP="009149E5">
      <w:pPr>
        <w:ind w:left="260" w:right="77"/>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President of the University. The university has the right to revise this position description at any time. This position description is not and should not be construed as a contract for employment.</w:t>
      </w:r>
    </w:p>
    <w:p w14:paraId="48175FB9" w14:textId="77777777" w:rsidR="009149E5" w:rsidRPr="009149E5" w:rsidRDefault="009149E5" w:rsidP="009149E5">
      <w:pPr>
        <w:pStyle w:val="ListParagraph"/>
        <w:tabs>
          <w:tab w:val="left" w:pos="979"/>
          <w:tab w:val="left" w:pos="980"/>
        </w:tabs>
        <w:spacing w:before="3" w:line="189" w:lineRule="auto"/>
        <w:ind w:right="129" w:firstLine="0"/>
        <w:rPr>
          <w:sz w:val="24"/>
        </w:rPr>
      </w:pPr>
    </w:p>
    <w:sectPr w:rsidR="009149E5" w:rsidRPr="009149E5"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25D6" w14:textId="77777777" w:rsidR="007A7138" w:rsidRDefault="007A7138" w:rsidP="00727639">
      <w:r>
        <w:separator/>
      </w:r>
    </w:p>
  </w:endnote>
  <w:endnote w:type="continuationSeparator" w:id="0">
    <w:p w14:paraId="7768FDB3" w14:textId="77777777" w:rsidR="007A7138" w:rsidRDefault="007A7138"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F646" w14:textId="77777777" w:rsidR="007A7138" w:rsidRDefault="007A7138" w:rsidP="00727639">
      <w:r>
        <w:separator/>
      </w:r>
    </w:p>
  </w:footnote>
  <w:footnote w:type="continuationSeparator" w:id="0">
    <w:p w14:paraId="1C2EEEEA" w14:textId="77777777" w:rsidR="007A7138" w:rsidRDefault="007A7138"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F4"/>
    <w:multiLevelType w:val="hybridMultilevel"/>
    <w:tmpl w:val="07E0684C"/>
    <w:lvl w:ilvl="0" w:tplc="8BB88838">
      <w:numFmt w:val="bullet"/>
      <w:lvlText w:val="•"/>
      <w:lvlJc w:val="left"/>
      <w:pPr>
        <w:ind w:left="980" w:hanging="360"/>
      </w:pPr>
      <w:rPr>
        <w:rFonts w:ascii="Adobe Garamond Pro" w:eastAsia="Adobe Garamond Pro" w:hAnsi="Adobe Garamond Pro" w:cs="Adobe Garamond Pro" w:hint="default"/>
        <w:color w:val="545960"/>
        <w:spacing w:val="-2"/>
        <w:w w:val="100"/>
        <w:sz w:val="24"/>
        <w:szCs w:val="24"/>
        <w:lang w:val="en-US" w:eastAsia="en-US" w:bidi="en-US"/>
      </w:rPr>
    </w:lvl>
    <w:lvl w:ilvl="1" w:tplc="74C2B1D6">
      <w:numFmt w:val="bullet"/>
      <w:lvlText w:val="•"/>
      <w:lvlJc w:val="left"/>
      <w:pPr>
        <w:ind w:left="1932" w:hanging="360"/>
      </w:pPr>
      <w:rPr>
        <w:rFonts w:hint="default"/>
        <w:lang w:val="en-US" w:eastAsia="en-US" w:bidi="en-US"/>
      </w:rPr>
    </w:lvl>
    <w:lvl w:ilvl="2" w:tplc="E4BA48FA">
      <w:numFmt w:val="bullet"/>
      <w:lvlText w:val="•"/>
      <w:lvlJc w:val="left"/>
      <w:pPr>
        <w:ind w:left="2885" w:hanging="360"/>
      </w:pPr>
      <w:rPr>
        <w:rFonts w:hint="default"/>
        <w:lang w:val="en-US" w:eastAsia="en-US" w:bidi="en-US"/>
      </w:rPr>
    </w:lvl>
    <w:lvl w:ilvl="3" w:tplc="08142A78">
      <w:numFmt w:val="bullet"/>
      <w:lvlText w:val="•"/>
      <w:lvlJc w:val="left"/>
      <w:pPr>
        <w:ind w:left="3837" w:hanging="360"/>
      </w:pPr>
      <w:rPr>
        <w:rFonts w:hint="default"/>
        <w:lang w:val="en-US" w:eastAsia="en-US" w:bidi="en-US"/>
      </w:rPr>
    </w:lvl>
    <w:lvl w:ilvl="4" w:tplc="9A1C9DBE">
      <w:numFmt w:val="bullet"/>
      <w:lvlText w:val="•"/>
      <w:lvlJc w:val="left"/>
      <w:pPr>
        <w:ind w:left="4790" w:hanging="360"/>
      </w:pPr>
      <w:rPr>
        <w:rFonts w:hint="default"/>
        <w:lang w:val="en-US" w:eastAsia="en-US" w:bidi="en-US"/>
      </w:rPr>
    </w:lvl>
    <w:lvl w:ilvl="5" w:tplc="0E842ED2">
      <w:numFmt w:val="bullet"/>
      <w:lvlText w:val="•"/>
      <w:lvlJc w:val="left"/>
      <w:pPr>
        <w:ind w:left="5742" w:hanging="360"/>
      </w:pPr>
      <w:rPr>
        <w:rFonts w:hint="default"/>
        <w:lang w:val="en-US" w:eastAsia="en-US" w:bidi="en-US"/>
      </w:rPr>
    </w:lvl>
    <w:lvl w:ilvl="6" w:tplc="87425A48">
      <w:numFmt w:val="bullet"/>
      <w:lvlText w:val="•"/>
      <w:lvlJc w:val="left"/>
      <w:pPr>
        <w:ind w:left="6695" w:hanging="360"/>
      </w:pPr>
      <w:rPr>
        <w:rFonts w:hint="default"/>
        <w:lang w:val="en-US" w:eastAsia="en-US" w:bidi="en-US"/>
      </w:rPr>
    </w:lvl>
    <w:lvl w:ilvl="7" w:tplc="DC5C5F90">
      <w:numFmt w:val="bullet"/>
      <w:lvlText w:val="•"/>
      <w:lvlJc w:val="left"/>
      <w:pPr>
        <w:ind w:left="7647" w:hanging="360"/>
      </w:pPr>
      <w:rPr>
        <w:rFonts w:hint="default"/>
        <w:lang w:val="en-US" w:eastAsia="en-US" w:bidi="en-US"/>
      </w:rPr>
    </w:lvl>
    <w:lvl w:ilvl="8" w:tplc="7C7E6E5C">
      <w:numFmt w:val="bullet"/>
      <w:lvlText w:val="•"/>
      <w:lvlJc w:val="left"/>
      <w:pPr>
        <w:ind w:left="8600" w:hanging="360"/>
      </w:pPr>
      <w:rPr>
        <w:rFonts w:hint="default"/>
        <w:lang w:val="en-US" w:eastAsia="en-US" w:bidi="en-US"/>
      </w:rPr>
    </w:lvl>
  </w:abstractNum>
  <w:abstractNum w:abstractNumId="1" w15:restartNumberingAfterBreak="0">
    <w:nsid w:val="083E5828"/>
    <w:multiLevelType w:val="hybridMultilevel"/>
    <w:tmpl w:val="A0903C8C"/>
    <w:lvl w:ilvl="0" w:tplc="1EACF32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DE0067EE">
      <w:numFmt w:val="bullet"/>
      <w:lvlText w:val="•"/>
      <w:lvlJc w:val="left"/>
      <w:pPr>
        <w:ind w:left="1932" w:hanging="360"/>
      </w:pPr>
      <w:rPr>
        <w:rFonts w:hint="default"/>
        <w:lang w:val="en-US" w:eastAsia="en-US" w:bidi="en-US"/>
      </w:rPr>
    </w:lvl>
    <w:lvl w:ilvl="2" w:tplc="984E6CE2">
      <w:numFmt w:val="bullet"/>
      <w:lvlText w:val="•"/>
      <w:lvlJc w:val="left"/>
      <w:pPr>
        <w:ind w:left="2885" w:hanging="360"/>
      </w:pPr>
      <w:rPr>
        <w:rFonts w:hint="default"/>
        <w:lang w:val="en-US" w:eastAsia="en-US" w:bidi="en-US"/>
      </w:rPr>
    </w:lvl>
    <w:lvl w:ilvl="3" w:tplc="94F2AEF8">
      <w:numFmt w:val="bullet"/>
      <w:lvlText w:val="•"/>
      <w:lvlJc w:val="left"/>
      <w:pPr>
        <w:ind w:left="3837" w:hanging="360"/>
      </w:pPr>
      <w:rPr>
        <w:rFonts w:hint="default"/>
        <w:lang w:val="en-US" w:eastAsia="en-US" w:bidi="en-US"/>
      </w:rPr>
    </w:lvl>
    <w:lvl w:ilvl="4" w:tplc="F914363A">
      <w:numFmt w:val="bullet"/>
      <w:lvlText w:val="•"/>
      <w:lvlJc w:val="left"/>
      <w:pPr>
        <w:ind w:left="4790" w:hanging="360"/>
      </w:pPr>
      <w:rPr>
        <w:rFonts w:hint="default"/>
        <w:lang w:val="en-US" w:eastAsia="en-US" w:bidi="en-US"/>
      </w:rPr>
    </w:lvl>
    <w:lvl w:ilvl="5" w:tplc="AEE40C70">
      <w:numFmt w:val="bullet"/>
      <w:lvlText w:val="•"/>
      <w:lvlJc w:val="left"/>
      <w:pPr>
        <w:ind w:left="5742" w:hanging="360"/>
      </w:pPr>
      <w:rPr>
        <w:rFonts w:hint="default"/>
        <w:lang w:val="en-US" w:eastAsia="en-US" w:bidi="en-US"/>
      </w:rPr>
    </w:lvl>
    <w:lvl w:ilvl="6" w:tplc="8CFE6868">
      <w:numFmt w:val="bullet"/>
      <w:lvlText w:val="•"/>
      <w:lvlJc w:val="left"/>
      <w:pPr>
        <w:ind w:left="6695" w:hanging="360"/>
      </w:pPr>
      <w:rPr>
        <w:rFonts w:hint="default"/>
        <w:lang w:val="en-US" w:eastAsia="en-US" w:bidi="en-US"/>
      </w:rPr>
    </w:lvl>
    <w:lvl w:ilvl="7" w:tplc="E3C6E860">
      <w:numFmt w:val="bullet"/>
      <w:lvlText w:val="•"/>
      <w:lvlJc w:val="left"/>
      <w:pPr>
        <w:ind w:left="7647" w:hanging="360"/>
      </w:pPr>
      <w:rPr>
        <w:rFonts w:hint="default"/>
        <w:lang w:val="en-US" w:eastAsia="en-US" w:bidi="en-US"/>
      </w:rPr>
    </w:lvl>
    <w:lvl w:ilvl="8" w:tplc="49521E24">
      <w:numFmt w:val="bullet"/>
      <w:lvlText w:val="•"/>
      <w:lvlJc w:val="left"/>
      <w:pPr>
        <w:ind w:left="8600" w:hanging="360"/>
      </w:pPr>
      <w:rPr>
        <w:rFonts w:hint="default"/>
        <w:lang w:val="en-US" w:eastAsia="en-US" w:bidi="en-US"/>
      </w:rPr>
    </w:lvl>
  </w:abstractNum>
  <w:abstractNum w:abstractNumId="2" w15:restartNumberingAfterBreak="0">
    <w:nsid w:val="0DC7414E"/>
    <w:multiLevelType w:val="hybridMultilevel"/>
    <w:tmpl w:val="12E8AEFE"/>
    <w:lvl w:ilvl="0" w:tplc="C778E3E0">
      <w:numFmt w:val="bullet"/>
      <w:lvlText w:val="•"/>
      <w:lvlJc w:val="left"/>
      <w:pPr>
        <w:ind w:left="980" w:hanging="360"/>
      </w:pPr>
      <w:rPr>
        <w:rFonts w:ascii="Adobe Garamond Pro" w:eastAsia="Adobe Garamond Pro" w:hAnsi="Adobe Garamond Pro" w:cs="Adobe Garamond Pro" w:hint="default"/>
        <w:color w:val="545960"/>
        <w:spacing w:val="-21"/>
        <w:w w:val="100"/>
        <w:sz w:val="24"/>
        <w:szCs w:val="24"/>
        <w:lang w:val="en-US" w:eastAsia="en-US" w:bidi="en-US"/>
      </w:rPr>
    </w:lvl>
    <w:lvl w:ilvl="1" w:tplc="BD087568">
      <w:numFmt w:val="bullet"/>
      <w:lvlText w:val="•"/>
      <w:lvlJc w:val="left"/>
      <w:pPr>
        <w:ind w:left="1930" w:hanging="360"/>
      </w:pPr>
      <w:rPr>
        <w:rFonts w:hint="default"/>
        <w:lang w:val="en-US" w:eastAsia="en-US" w:bidi="en-US"/>
      </w:rPr>
    </w:lvl>
    <w:lvl w:ilvl="2" w:tplc="B4BAC1A8">
      <w:numFmt w:val="bullet"/>
      <w:lvlText w:val="•"/>
      <w:lvlJc w:val="left"/>
      <w:pPr>
        <w:ind w:left="2881" w:hanging="360"/>
      </w:pPr>
      <w:rPr>
        <w:rFonts w:hint="default"/>
        <w:lang w:val="en-US" w:eastAsia="en-US" w:bidi="en-US"/>
      </w:rPr>
    </w:lvl>
    <w:lvl w:ilvl="3" w:tplc="DB52813E">
      <w:numFmt w:val="bullet"/>
      <w:lvlText w:val="•"/>
      <w:lvlJc w:val="left"/>
      <w:pPr>
        <w:ind w:left="3831" w:hanging="360"/>
      </w:pPr>
      <w:rPr>
        <w:rFonts w:hint="default"/>
        <w:lang w:val="en-US" w:eastAsia="en-US" w:bidi="en-US"/>
      </w:rPr>
    </w:lvl>
    <w:lvl w:ilvl="4" w:tplc="B1DCE0A6">
      <w:numFmt w:val="bullet"/>
      <w:lvlText w:val="•"/>
      <w:lvlJc w:val="left"/>
      <w:pPr>
        <w:ind w:left="4782" w:hanging="360"/>
      </w:pPr>
      <w:rPr>
        <w:rFonts w:hint="default"/>
        <w:lang w:val="en-US" w:eastAsia="en-US" w:bidi="en-US"/>
      </w:rPr>
    </w:lvl>
    <w:lvl w:ilvl="5" w:tplc="CE423DE8">
      <w:numFmt w:val="bullet"/>
      <w:lvlText w:val="•"/>
      <w:lvlJc w:val="left"/>
      <w:pPr>
        <w:ind w:left="5732" w:hanging="360"/>
      </w:pPr>
      <w:rPr>
        <w:rFonts w:hint="default"/>
        <w:lang w:val="en-US" w:eastAsia="en-US" w:bidi="en-US"/>
      </w:rPr>
    </w:lvl>
    <w:lvl w:ilvl="6" w:tplc="3A040704">
      <w:numFmt w:val="bullet"/>
      <w:lvlText w:val="•"/>
      <w:lvlJc w:val="left"/>
      <w:pPr>
        <w:ind w:left="6683" w:hanging="360"/>
      </w:pPr>
      <w:rPr>
        <w:rFonts w:hint="default"/>
        <w:lang w:val="en-US" w:eastAsia="en-US" w:bidi="en-US"/>
      </w:rPr>
    </w:lvl>
    <w:lvl w:ilvl="7" w:tplc="A2680D5E">
      <w:numFmt w:val="bullet"/>
      <w:lvlText w:val="•"/>
      <w:lvlJc w:val="left"/>
      <w:pPr>
        <w:ind w:left="7633" w:hanging="360"/>
      </w:pPr>
      <w:rPr>
        <w:rFonts w:hint="default"/>
        <w:lang w:val="en-US" w:eastAsia="en-US" w:bidi="en-US"/>
      </w:rPr>
    </w:lvl>
    <w:lvl w:ilvl="8" w:tplc="26502E0C">
      <w:numFmt w:val="bullet"/>
      <w:lvlText w:val="•"/>
      <w:lvlJc w:val="left"/>
      <w:pPr>
        <w:ind w:left="8584" w:hanging="360"/>
      </w:pPr>
      <w:rPr>
        <w:rFonts w:hint="default"/>
        <w:lang w:val="en-US" w:eastAsia="en-US" w:bidi="en-US"/>
      </w:rPr>
    </w:lvl>
  </w:abstractNum>
  <w:abstractNum w:abstractNumId="3"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4"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5"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6"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7" w15:restartNumberingAfterBreak="0">
    <w:nsid w:val="59794763"/>
    <w:multiLevelType w:val="hybridMultilevel"/>
    <w:tmpl w:val="EB56DB88"/>
    <w:lvl w:ilvl="0" w:tplc="766A5C90">
      <w:numFmt w:val="bullet"/>
      <w:lvlText w:val="•"/>
      <w:lvlJc w:val="left"/>
      <w:pPr>
        <w:ind w:left="980" w:hanging="360"/>
      </w:pPr>
      <w:rPr>
        <w:rFonts w:ascii="Adobe Garamond Pro" w:eastAsia="Adobe Garamond Pro" w:hAnsi="Adobe Garamond Pro" w:cs="Adobe Garamond Pro" w:hint="default"/>
        <w:color w:val="545960"/>
        <w:spacing w:val="-20"/>
        <w:w w:val="97"/>
        <w:sz w:val="24"/>
        <w:szCs w:val="24"/>
        <w:lang w:val="en-US" w:eastAsia="en-US" w:bidi="en-US"/>
      </w:rPr>
    </w:lvl>
    <w:lvl w:ilvl="1" w:tplc="89FE6ACA">
      <w:numFmt w:val="bullet"/>
      <w:lvlText w:val="•"/>
      <w:lvlJc w:val="left"/>
      <w:pPr>
        <w:ind w:left="1934" w:hanging="360"/>
      </w:pPr>
      <w:rPr>
        <w:rFonts w:hint="default"/>
        <w:lang w:val="en-US" w:eastAsia="en-US" w:bidi="en-US"/>
      </w:rPr>
    </w:lvl>
    <w:lvl w:ilvl="2" w:tplc="55365992">
      <w:numFmt w:val="bullet"/>
      <w:lvlText w:val="•"/>
      <w:lvlJc w:val="left"/>
      <w:pPr>
        <w:ind w:left="2889" w:hanging="360"/>
      </w:pPr>
      <w:rPr>
        <w:rFonts w:hint="default"/>
        <w:lang w:val="en-US" w:eastAsia="en-US" w:bidi="en-US"/>
      </w:rPr>
    </w:lvl>
    <w:lvl w:ilvl="3" w:tplc="980EC3D6">
      <w:numFmt w:val="bullet"/>
      <w:lvlText w:val="•"/>
      <w:lvlJc w:val="left"/>
      <w:pPr>
        <w:ind w:left="3843" w:hanging="360"/>
      </w:pPr>
      <w:rPr>
        <w:rFonts w:hint="default"/>
        <w:lang w:val="en-US" w:eastAsia="en-US" w:bidi="en-US"/>
      </w:rPr>
    </w:lvl>
    <w:lvl w:ilvl="4" w:tplc="82DCD81E">
      <w:numFmt w:val="bullet"/>
      <w:lvlText w:val="•"/>
      <w:lvlJc w:val="left"/>
      <w:pPr>
        <w:ind w:left="4798" w:hanging="360"/>
      </w:pPr>
      <w:rPr>
        <w:rFonts w:hint="default"/>
        <w:lang w:val="en-US" w:eastAsia="en-US" w:bidi="en-US"/>
      </w:rPr>
    </w:lvl>
    <w:lvl w:ilvl="5" w:tplc="A1EC6932">
      <w:numFmt w:val="bullet"/>
      <w:lvlText w:val="•"/>
      <w:lvlJc w:val="left"/>
      <w:pPr>
        <w:ind w:left="5752" w:hanging="360"/>
      </w:pPr>
      <w:rPr>
        <w:rFonts w:hint="default"/>
        <w:lang w:val="en-US" w:eastAsia="en-US" w:bidi="en-US"/>
      </w:rPr>
    </w:lvl>
    <w:lvl w:ilvl="6" w:tplc="1320266C">
      <w:numFmt w:val="bullet"/>
      <w:lvlText w:val="•"/>
      <w:lvlJc w:val="left"/>
      <w:pPr>
        <w:ind w:left="6707" w:hanging="360"/>
      </w:pPr>
      <w:rPr>
        <w:rFonts w:hint="default"/>
        <w:lang w:val="en-US" w:eastAsia="en-US" w:bidi="en-US"/>
      </w:rPr>
    </w:lvl>
    <w:lvl w:ilvl="7" w:tplc="6390EEE4">
      <w:numFmt w:val="bullet"/>
      <w:lvlText w:val="•"/>
      <w:lvlJc w:val="left"/>
      <w:pPr>
        <w:ind w:left="7661" w:hanging="360"/>
      </w:pPr>
      <w:rPr>
        <w:rFonts w:hint="default"/>
        <w:lang w:val="en-US" w:eastAsia="en-US" w:bidi="en-US"/>
      </w:rPr>
    </w:lvl>
    <w:lvl w:ilvl="8" w:tplc="685AE044">
      <w:numFmt w:val="bullet"/>
      <w:lvlText w:val="•"/>
      <w:lvlJc w:val="left"/>
      <w:pPr>
        <w:ind w:left="8616" w:hanging="360"/>
      </w:pPr>
      <w:rPr>
        <w:rFonts w:hint="default"/>
        <w:lang w:val="en-US" w:eastAsia="en-US" w:bidi="en-US"/>
      </w:rPr>
    </w:lvl>
  </w:abstractNum>
  <w:abstractNum w:abstractNumId="8"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9"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8"/>
  </w:num>
  <w:num w:numId="2">
    <w:abstractNumId w:val="5"/>
  </w:num>
  <w:num w:numId="3">
    <w:abstractNumId w:val="6"/>
  </w:num>
  <w:num w:numId="4">
    <w:abstractNumId w:val="9"/>
  </w:num>
  <w:num w:numId="5">
    <w:abstractNumId w:val="3"/>
  </w:num>
  <w:num w:numId="6">
    <w:abstractNumId w:val="4"/>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086D92"/>
    <w:rsid w:val="00101D08"/>
    <w:rsid w:val="00125345"/>
    <w:rsid w:val="00156704"/>
    <w:rsid w:val="00256913"/>
    <w:rsid w:val="002670C9"/>
    <w:rsid w:val="00296494"/>
    <w:rsid w:val="00324645"/>
    <w:rsid w:val="003E4812"/>
    <w:rsid w:val="004233EA"/>
    <w:rsid w:val="004B50F2"/>
    <w:rsid w:val="004E65E0"/>
    <w:rsid w:val="00543DF9"/>
    <w:rsid w:val="00727639"/>
    <w:rsid w:val="007A7138"/>
    <w:rsid w:val="00807BBE"/>
    <w:rsid w:val="00834272"/>
    <w:rsid w:val="00853E34"/>
    <w:rsid w:val="008E3D79"/>
    <w:rsid w:val="008E6561"/>
    <w:rsid w:val="009149E5"/>
    <w:rsid w:val="00993129"/>
    <w:rsid w:val="009B4F67"/>
    <w:rsid w:val="00A02FD3"/>
    <w:rsid w:val="00A90A06"/>
    <w:rsid w:val="00AB4D80"/>
    <w:rsid w:val="00C65AC9"/>
    <w:rsid w:val="00CA5427"/>
    <w:rsid w:val="00CB2274"/>
    <w:rsid w:val="00EF40E5"/>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4</cp:revision>
  <dcterms:created xsi:type="dcterms:W3CDTF">2020-07-21T03:45:00Z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