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EFCF3"/>
  <w:body>
    <w:p w14:paraId="6B1B447E" w14:textId="5B1B7246" w:rsidR="00FB131D" w:rsidRDefault="00373C88">
      <w:pPr>
        <w:pStyle w:val="BodyText"/>
        <w:ind w:left="0" w:firstLine="0"/>
        <w:rPr>
          <w:rFonts w:ascii="Times New Roman"/>
          <w:sz w:val="20"/>
        </w:rPr>
      </w:pPr>
      <w:r w:rsidRPr="006C3BF6">
        <w:rPr>
          <w:noProof/>
        </w:rPr>
        <w:drawing>
          <wp:anchor distT="0" distB="0" distL="114300" distR="114300" simplePos="0" relativeHeight="251659264" behindDoc="1" locked="0" layoutInCell="1" allowOverlap="1" wp14:anchorId="36F264B4" wp14:editId="46FBE130">
            <wp:simplePos x="0" y="0"/>
            <wp:positionH relativeFrom="margin">
              <wp:align>center</wp:align>
            </wp:positionH>
            <wp:positionV relativeFrom="paragraph">
              <wp:posOffset>-69242</wp:posOffset>
            </wp:positionV>
            <wp:extent cx="2750185" cy="1158875"/>
            <wp:effectExtent l="0" t="0" r="571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SA_Wor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0185" cy="1158875"/>
                    </a:xfrm>
                    <a:prstGeom prst="rect">
                      <a:avLst/>
                    </a:prstGeom>
                  </pic:spPr>
                </pic:pic>
              </a:graphicData>
            </a:graphic>
            <wp14:sizeRelH relativeFrom="page">
              <wp14:pctWidth>0</wp14:pctWidth>
            </wp14:sizeRelH>
            <wp14:sizeRelV relativeFrom="page">
              <wp14:pctHeight>0</wp14:pctHeight>
            </wp14:sizeRelV>
          </wp:anchor>
        </w:drawing>
      </w:r>
    </w:p>
    <w:p w14:paraId="101F86EB" w14:textId="782A57D5" w:rsidR="00FB131D" w:rsidRDefault="00FB131D">
      <w:pPr>
        <w:pStyle w:val="BodyText"/>
        <w:ind w:left="0" w:firstLine="0"/>
        <w:rPr>
          <w:rFonts w:ascii="Times New Roman"/>
          <w:sz w:val="20"/>
        </w:rPr>
      </w:pPr>
    </w:p>
    <w:p w14:paraId="2487A3A3" w14:textId="5AC538A8" w:rsidR="00FB131D" w:rsidRDefault="00FB131D">
      <w:pPr>
        <w:pStyle w:val="BodyText"/>
        <w:ind w:left="0" w:firstLine="0"/>
        <w:rPr>
          <w:rFonts w:ascii="Times New Roman"/>
          <w:sz w:val="20"/>
        </w:rPr>
      </w:pPr>
    </w:p>
    <w:p w14:paraId="029D7BE3" w14:textId="77777777" w:rsidR="00FB131D" w:rsidRDefault="00FB131D">
      <w:pPr>
        <w:pStyle w:val="BodyText"/>
        <w:ind w:left="0" w:firstLine="0"/>
        <w:rPr>
          <w:rFonts w:ascii="Times New Roman"/>
          <w:sz w:val="20"/>
        </w:rPr>
      </w:pPr>
    </w:p>
    <w:p w14:paraId="6EA65481" w14:textId="0013CAA9" w:rsidR="00FB131D" w:rsidRDefault="00FB131D">
      <w:pPr>
        <w:pStyle w:val="BodyText"/>
        <w:ind w:left="0" w:firstLine="0"/>
        <w:rPr>
          <w:rFonts w:ascii="Times New Roman"/>
          <w:sz w:val="20"/>
        </w:rPr>
      </w:pPr>
    </w:p>
    <w:p w14:paraId="7E04DD09" w14:textId="77777777" w:rsidR="00FB131D" w:rsidRDefault="00FB131D">
      <w:pPr>
        <w:pStyle w:val="BodyText"/>
        <w:spacing w:before="10"/>
        <w:ind w:left="0" w:firstLine="0"/>
        <w:rPr>
          <w:rFonts w:ascii="Times New Roman"/>
          <w:sz w:val="16"/>
        </w:rPr>
      </w:pPr>
    </w:p>
    <w:p w14:paraId="2CF65FE4" w14:textId="7224D89D" w:rsidR="00727639" w:rsidRDefault="00727639" w:rsidP="00373C88">
      <w:pPr>
        <w:spacing w:before="90"/>
        <w:ind w:right="1179"/>
        <w:rPr>
          <w:rFonts w:ascii="AGaramondPro-Semibold"/>
          <w:b/>
          <w:color w:val="415F6E"/>
          <w:sz w:val="32"/>
        </w:rPr>
      </w:pPr>
    </w:p>
    <w:p w14:paraId="0A96F6A0" w14:textId="77777777" w:rsidR="00A02FD3" w:rsidRDefault="00A02FD3">
      <w:pPr>
        <w:spacing w:before="90"/>
        <w:ind w:left="1162" w:right="1179"/>
        <w:jc w:val="center"/>
        <w:rPr>
          <w:rFonts w:ascii="AGaramondPro-Semibold"/>
          <w:b/>
          <w:color w:val="415F6E"/>
          <w:sz w:val="32"/>
        </w:rPr>
      </w:pPr>
    </w:p>
    <w:p w14:paraId="5519FAA3" w14:textId="77777777" w:rsidR="00AB4D80" w:rsidRDefault="00AB4D80" w:rsidP="00AB4D80">
      <w:pPr>
        <w:spacing w:before="90"/>
        <w:ind w:left="1159" w:right="1159"/>
        <w:jc w:val="center"/>
        <w:rPr>
          <w:rFonts w:ascii="AGaramondPro-Semibold"/>
          <w:b/>
          <w:sz w:val="32"/>
        </w:rPr>
      </w:pPr>
      <w:r>
        <w:rPr>
          <w:rFonts w:ascii="AGaramondPro-Semibold"/>
          <w:b/>
          <w:color w:val="415F6E"/>
          <w:sz w:val="32"/>
        </w:rPr>
        <w:t>Chief of Staff - Office of the [Head of State]</w:t>
      </w:r>
    </w:p>
    <w:p w14:paraId="60B121BE" w14:textId="77777777" w:rsidR="00AB4D80" w:rsidRDefault="00AB4D80" w:rsidP="00AB4D80">
      <w:pPr>
        <w:pStyle w:val="Heading2"/>
        <w:spacing w:before="245"/>
        <w:ind w:left="1319" w:right="1159"/>
        <w:jc w:val="center"/>
      </w:pPr>
      <w:r>
        <w:rPr>
          <w:color w:val="545960"/>
        </w:rPr>
        <w:t>[Description]</w:t>
      </w:r>
    </w:p>
    <w:p w14:paraId="066870C3" w14:textId="77777777" w:rsidR="00AB4D80" w:rsidRDefault="00AB4D80" w:rsidP="00AB4D80">
      <w:pPr>
        <w:pStyle w:val="BodyText"/>
        <w:spacing w:before="12"/>
        <w:ind w:left="0" w:firstLine="0"/>
        <w:rPr>
          <w:sz w:val="19"/>
        </w:rPr>
      </w:pPr>
    </w:p>
    <w:p w14:paraId="1D2E0CCC" w14:textId="77777777" w:rsidR="00AA6A63" w:rsidRDefault="00AA6A63" w:rsidP="00AA6A63">
      <w:pPr>
        <w:ind w:left="1472" w:right="1292"/>
        <w:jc w:val="center"/>
        <w:rPr>
          <w:i/>
          <w:color w:val="545960"/>
          <w:sz w:val="26"/>
        </w:rPr>
      </w:pPr>
      <w:r>
        <w:rPr>
          <w:i/>
          <w:color w:val="545960"/>
          <w:sz w:val="26"/>
        </w:rPr>
        <w:t>Salary Commensurate with Qualifications, Education &amp; University Guidelines.</w:t>
      </w:r>
    </w:p>
    <w:p w14:paraId="0AADAEC7" w14:textId="77777777" w:rsidR="00AA6A63" w:rsidRDefault="00AA6A63" w:rsidP="00AA6A63">
      <w:pPr>
        <w:ind w:left="1472" w:right="1292"/>
        <w:jc w:val="center"/>
        <w:rPr>
          <w:i/>
          <w:sz w:val="26"/>
        </w:rPr>
      </w:pPr>
      <w:r>
        <w:rPr>
          <w:i/>
          <w:color w:val="545960"/>
          <w:sz w:val="26"/>
        </w:rPr>
        <w:t xml:space="preserve">We recommend membership in the Chief of Staff Association forms part of any renumeration package. </w:t>
      </w:r>
    </w:p>
    <w:p w14:paraId="62540065" w14:textId="77777777" w:rsidR="00AB4D80" w:rsidRDefault="00AB4D80" w:rsidP="00AB4D80">
      <w:pPr>
        <w:pStyle w:val="BodyText"/>
        <w:ind w:left="0" w:firstLine="0"/>
        <w:rPr>
          <w:i/>
          <w:sz w:val="20"/>
        </w:rPr>
      </w:pPr>
    </w:p>
    <w:p w14:paraId="4B9FFBEE" w14:textId="77777777" w:rsidR="00AB4D80" w:rsidRDefault="00AB4D80" w:rsidP="00AB4D80">
      <w:pPr>
        <w:spacing w:before="171"/>
        <w:ind w:left="1159" w:right="1159"/>
        <w:jc w:val="center"/>
        <w:rPr>
          <w:sz w:val="32"/>
        </w:rPr>
      </w:pPr>
      <w:r>
        <w:rPr>
          <w:color w:val="415F6E"/>
          <w:sz w:val="32"/>
        </w:rPr>
        <w:t>Position Information</w:t>
      </w:r>
    </w:p>
    <w:p w14:paraId="7F8DEB07" w14:textId="77777777" w:rsidR="00AB4D80" w:rsidRDefault="00AB4D80" w:rsidP="00AB4D80">
      <w:pPr>
        <w:pStyle w:val="Heading1"/>
        <w:spacing w:before="160"/>
        <w:ind w:left="0" w:right="8652"/>
      </w:pPr>
      <w:r>
        <w:rPr>
          <w:color w:val="415F6E"/>
        </w:rPr>
        <w:t>Basic Function</w:t>
      </w:r>
    </w:p>
    <w:p w14:paraId="027E5F50" w14:textId="77777777" w:rsidR="00AB4D80" w:rsidRDefault="00AB4D80" w:rsidP="00AB4D80">
      <w:pPr>
        <w:pStyle w:val="BodyText"/>
        <w:spacing w:before="1"/>
        <w:ind w:left="0" w:firstLine="0"/>
        <w:rPr>
          <w:sz w:val="9"/>
        </w:rPr>
      </w:pPr>
    </w:p>
    <w:p w14:paraId="451B259A" w14:textId="77777777" w:rsidR="00AB4D80" w:rsidRDefault="00AB4D80" w:rsidP="00AB4D80">
      <w:pPr>
        <w:pStyle w:val="BodyText"/>
        <w:spacing w:before="109"/>
        <w:ind w:left="260" w:right="343" w:firstLine="0"/>
        <w:jc w:val="both"/>
      </w:pPr>
      <w:r>
        <w:rPr>
          <w:color w:val="545960"/>
        </w:rPr>
        <w:t>The</w:t>
      </w:r>
      <w:r>
        <w:rPr>
          <w:color w:val="545960"/>
          <w:spacing w:val="-3"/>
        </w:rPr>
        <w:t xml:space="preserve"> </w:t>
      </w:r>
      <w:r>
        <w:rPr>
          <w:color w:val="545960"/>
        </w:rPr>
        <w:t>Chief</w:t>
      </w:r>
      <w:r>
        <w:rPr>
          <w:color w:val="545960"/>
          <w:spacing w:val="-2"/>
        </w:rPr>
        <w:t xml:space="preserve"> </w:t>
      </w:r>
      <w:r>
        <w:rPr>
          <w:color w:val="545960"/>
        </w:rPr>
        <w:t>of</w:t>
      </w:r>
      <w:r>
        <w:rPr>
          <w:color w:val="545960"/>
          <w:spacing w:val="-3"/>
        </w:rPr>
        <w:t xml:space="preserve"> </w:t>
      </w:r>
      <w:r>
        <w:rPr>
          <w:color w:val="545960"/>
        </w:rPr>
        <w:t>Staff</w:t>
      </w:r>
      <w:r>
        <w:rPr>
          <w:color w:val="545960"/>
          <w:spacing w:val="-2"/>
        </w:rPr>
        <w:t xml:space="preserve"> </w:t>
      </w:r>
      <w:r>
        <w:rPr>
          <w:color w:val="545960"/>
        </w:rPr>
        <w:t>(COS)</w:t>
      </w:r>
      <w:r>
        <w:rPr>
          <w:color w:val="545960"/>
          <w:spacing w:val="-3"/>
        </w:rPr>
        <w:t xml:space="preserve"> </w:t>
      </w:r>
      <w:r>
        <w:rPr>
          <w:color w:val="545960"/>
        </w:rPr>
        <w:t>shall</w:t>
      </w:r>
      <w:r>
        <w:rPr>
          <w:color w:val="545960"/>
          <w:spacing w:val="-2"/>
        </w:rPr>
        <w:t xml:space="preserve"> </w:t>
      </w:r>
      <w:r>
        <w:rPr>
          <w:color w:val="545960"/>
        </w:rPr>
        <w:t>serve</w:t>
      </w:r>
      <w:r>
        <w:rPr>
          <w:color w:val="545960"/>
          <w:spacing w:val="-3"/>
        </w:rPr>
        <w:t xml:space="preserve"> </w:t>
      </w:r>
      <w:r>
        <w:rPr>
          <w:color w:val="545960"/>
        </w:rPr>
        <w:t>as</w:t>
      </w:r>
      <w:r>
        <w:rPr>
          <w:color w:val="545960"/>
          <w:spacing w:val="-2"/>
        </w:rPr>
        <w:t xml:space="preserve"> </w:t>
      </w:r>
      <w:r>
        <w:rPr>
          <w:color w:val="545960"/>
        </w:rPr>
        <w:t>a</w:t>
      </w:r>
      <w:r>
        <w:rPr>
          <w:color w:val="545960"/>
          <w:spacing w:val="-3"/>
        </w:rPr>
        <w:t xml:space="preserve"> </w:t>
      </w:r>
      <w:r>
        <w:rPr>
          <w:color w:val="545960"/>
        </w:rPr>
        <w:t>member</w:t>
      </w:r>
      <w:r>
        <w:rPr>
          <w:color w:val="545960"/>
          <w:spacing w:val="-2"/>
        </w:rPr>
        <w:t xml:space="preserve"> </w:t>
      </w:r>
      <w:r>
        <w:rPr>
          <w:color w:val="545960"/>
        </w:rPr>
        <w:t>of</w:t>
      </w:r>
      <w:r>
        <w:rPr>
          <w:color w:val="545960"/>
          <w:spacing w:val="-2"/>
        </w:rPr>
        <w:t xml:space="preserve"> </w:t>
      </w:r>
      <w:r>
        <w:rPr>
          <w:color w:val="545960"/>
        </w:rPr>
        <w:t>the</w:t>
      </w:r>
      <w:r>
        <w:rPr>
          <w:color w:val="545960"/>
          <w:spacing w:val="-3"/>
        </w:rPr>
        <w:t xml:space="preserve"> </w:t>
      </w:r>
      <w:r>
        <w:rPr>
          <w:color w:val="545960"/>
        </w:rPr>
        <w:t>senior</w:t>
      </w:r>
      <w:r>
        <w:rPr>
          <w:color w:val="545960"/>
          <w:spacing w:val="-2"/>
        </w:rPr>
        <w:t xml:space="preserve"> </w:t>
      </w:r>
      <w:r>
        <w:rPr>
          <w:color w:val="545960"/>
        </w:rPr>
        <w:t>management</w:t>
      </w:r>
      <w:r>
        <w:rPr>
          <w:color w:val="545960"/>
          <w:spacing w:val="-3"/>
        </w:rPr>
        <w:t xml:space="preserve"> </w:t>
      </w:r>
      <w:r>
        <w:rPr>
          <w:color w:val="545960"/>
        </w:rPr>
        <w:t>team</w:t>
      </w:r>
      <w:r>
        <w:rPr>
          <w:color w:val="545960"/>
          <w:spacing w:val="-2"/>
        </w:rPr>
        <w:t xml:space="preserve"> </w:t>
      </w:r>
      <w:r>
        <w:rPr>
          <w:color w:val="545960"/>
        </w:rPr>
        <w:t>in</w:t>
      </w:r>
      <w:r>
        <w:rPr>
          <w:color w:val="545960"/>
          <w:spacing w:val="-3"/>
        </w:rPr>
        <w:t xml:space="preserve"> </w:t>
      </w:r>
      <w:r>
        <w:rPr>
          <w:color w:val="545960"/>
        </w:rPr>
        <w:t>the</w:t>
      </w:r>
      <w:r>
        <w:rPr>
          <w:color w:val="545960"/>
          <w:spacing w:val="-2"/>
        </w:rPr>
        <w:t xml:space="preserve"> </w:t>
      </w:r>
      <w:r>
        <w:rPr>
          <w:color w:val="545960"/>
        </w:rPr>
        <w:t>Office</w:t>
      </w:r>
      <w:r>
        <w:rPr>
          <w:color w:val="545960"/>
          <w:spacing w:val="-3"/>
        </w:rPr>
        <w:t xml:space="preserve"> </w:t>
      </w:r>
      <w:r>
        <w:rPr>
          <w:color w:val="545960"/>
        </w:rPr>
        <w:t>of</w:t>
      </w:r>
      <w:r>
        <w:rPr>
          <w:color w:val="545960"/>
          <w:spacing w:val="-2"/>
        </w:rPr>
        <w:t xml:space="preserve"> </w:t>
      </w:r>
      <w:r>
        <w:rPr>
          <w:color w:val="545960"/>
        </w:rPr>
        <w:t>[Head</w:t>
      </w:r>
      <w:r>
        <w:rPr>
          <w:color w:val="545960"/>
          <w:spacing w:val="-3"/>
        </w:rPr>
        <w:t xml:space="preserve"> </w:t>
      </w:r>
      <w:r>
        <w:rPr>
          <w:color w:val="545960"/>
          <w:spacing w:val="-7"/>
        </w:rPr>
        <w:t xml:space="preserve">of </w:t>
      </w:r>
      <w:r>
        <w:rPr>
          <w:color w:val="545960"/>
        </w:rPr>
        <w:t xml:space="preserve">State], with authority over a wide range of management and technical assignments within the </w:t>
      </w:r>
      <w:r>
        <w:rPr>
          <w:color w:val="545960"/>
          <w:spacing w:val="-2"/>
        </w:rPr>
        <w:t xml:space="preserve">organization. </w:t>
      </w:r>
      <w:r>
        <w:rPr>
          <w:color w:val="545960"/>
        </w:rPr>
        <w:t>They will also be assigned special projects that may be on-going and/or non-recurring in</w:t>
      </w:r>
      <w:r>
        <w:rPr>
          <w:color w:val="545960"/>
          <w:spacing w:val="-16"/>
        </w:rPr>
        <w:t xml:space="preserve"> </w:t>
      </w:r>
      <w:r>
        <w:rPr>
          <w:color w:val="545960"/>
        </w:rPr>
        <w:t>nature.</w:t>
      </w:r>
    </w:p>
    <w:p w14:paraId="3D7E5EDD" w14:textId="77777777" w:rsidR="00AB4D80" w:rsidRDefault="00AB4D80" w:rsidP="00AB4D80">
      <w:pPr>
        <w:pStyle w:val="Heading1"/>
        <w:spacing w:before="160"/>
        <w:ind w:left="0"/>
      </w:pPr>
      <w:r>
        <w:rPr>
          <w:color w:val="415F6E"/>
        </w:rPr>
        <w:t>Dimensions</w:t>
      </w:r>
    </w:p>
    <w:p w14:paraId="340A0D91" w14:textId="77777777" w:rsidR="00AB4D80" w:rsidRDefault="00AB4D80" w:rsidP="00AB4D80">
      <w:pPr>
        <w:pStyle w:val="BodyText"/>
        <w:spacing w:before="243"/>
        <w:ind w:left="260" w:right="267" w:firstLine="0"/>
      </w:pPr>
      <w:r>
        <w:rPr>
          <w:color w:val="545960"/>
        </w:rPr>
        <w:t>The COS shall supervise the work of office staff, professionals, consultants, executive assistants, office secretary, and the scheduler to varying degrees at the [Office]. They will work collaboratively with members of the core committee under the leadership of the [Head of State] and assist the [Head of State] himself.</w:t>
      </w:r>
    </w:p>
    <w:p w14:paraId="00B73FE2" w14:textId="77777777" w:rsidR="00AB4D80" w:rsidRDefault="00AB4D80" w:rsidP="00AB4D80">
      <w:pPr>
        <w:pStyle w:val="Heading1"/>
        <w:spacing w:before="160"/>
        <w:ind w:left="0"/>
      </w:pPr>
      <w:r>
        <w:rPr>
          <w:color w:val="415F6E"/>
        </w:rPr>
        <w:t>Nature and Scope</w:t>
      </w:r>
    </w:p>
    <w:p w14:paraId="111A6A2A" w14:textId="77777777" w:rsidR="00AB4D80" w:rsidRDefault="00AB4D80" w:rsidP="00AB4D80">
      <w:pPr>
        <w:pStyle w:val="BodyText"/>
        <w:spacing w:before="243"/>
        <w:ind w:left="260" w:firstLine="0"/>
      </w:pPr>
      <w:r>
        <w:rPr>
          <w:color w:val="545960"/>
        </w:rPr>
        <w:t>The COS will liaise, organize, and execute in relation to internal stakeholders including the [Head of State], Cabinet, advisors and special advisors, ministry officials, administrative staff, employees, campaign aides, staff in the constituency, and others. They will also liaise, organize, and execute in relation to external parties including foreign government officials, senior members of the bureaucracy, political appointees and representatives, members of the judiciary, legislators, multilateral organizations, armed forces personnel, international media, civil society groups, members of industry, private sector representatives, ambassadors and emissaries, and representatives from other public bodies.</w:t>
      </w:r>
    </w:p>
    <w:p w14:paraId="3D67956A" w14:textId="77777777" w:rsidR="00AB4D80" w:rsidRDefault="00AB4D80" w:rsidP="00AB4D80">
      <w:pPr>
        <w:pStyle w:val="Heading1"/>
        <w:spacing w:before="160"/>
        <w:ind w:left="0"/>
      </w:pPr>
      <w:r>
        <w:rPr>
          <w:color w:val="415F6E"/>
        </w:rPr>
        <w:t>Principle Duties</w:t>
      </w:r>
    </w:p>
    <w:p w14:paraId="49DBE5C7" w14:textId="77777777" w:rsidR="00AB4D80" w:rsidRDefault="00AB4D80" w:rsidP="00AB4D80">
      <w:pPr>
        <w:pStyle w:val="Heading2"/>
      </w:pPr>
      <w:r>
        <w:rPr>
          <w:color w:val="545960"/>
        </w:rPr>
        <w:t>The COS will:</w:t>
      </w:r>
    </w:p>
    <w:p w14:paraId="140AD26C" w14:textId="2099DCE6" w:rsidR="00AB4D80" w:rsidRDefault="00AB4D80" w:rsidP="00AB4D80">
      <w:pPr>
        <w:pStyle w:val="ListParagraph"/>
        <w:numPr>
          <w:ilvl w:val="0"/>
          <w:numId w:val="5"/>
        </w:numPr>
        <w:tabs>
          <w:tab w:val="left" w:pos="979"/>
          <w:tab w:val="left" w:pos="980"/>
        </w:tabs>
        <w:spacing w:before="200"/>
        <w:rPr>
          <w:sz w:val="24"/>
        </w:rPr>
      </w:pPr>
      <w:r>
        <w:rPr>
          <w:color w:val="545960"/>
          <w:sz w:val="24"/>
        </w:rPr>
        <w:t>Be the Principal Advisor to [the Head of</w:t>
      </w:r>
      <w:r>
        <w:rPr>
          <w:color w:val="545960"/>
          <w:spacing w:val="-3"/>
          <w:sz w:val="24"/>
        </w:rPr>
        <w:t xml:space="preserve"> </w:t>
      </w:r>
      <w:r>
        <w:rPr>
          <w:color w:val="545960"/>
          <w:sz w:val="24"/>
        </w:rPr>
        <w:t>State.]</w:t>
      </w:r>
    </w:p>
    <w:p w14:paraId="7E372583" w14:textId="77777777" w:rsidR="00AB4D80" w:rsidRDefault="00AB4D80" w:rsidP="00AB4D80">
      <w:pPr>
        <w:pStyle w:val="ListParagraph"/>
        <w:numPr>
          <w:ilvl w:val="0"/>
          <w:numId w:val="5"/>
        </w:numPr>
        <w:tabs>
          <w:tab w:val="left" w:pos="979"/>
          <w:tab w:val="left" w:pos="980"/>
        </w:tabs>
        <w:spacing w:before="20"/>
        <w:ind w:right="98"/>
        <w:rPr>
          <w:sz w:val="24"/>
        </w:rPr>
      </w:pPr>
      <w:r>
        <w:rPr>
          <w:color w:val="545960"/>
          <w:sz w:val="24"/>
        </w:rPr>
        <w:t>be responsible for directing the operations of the Office [of Head of State] while maintaining</w:t>
      </w:r>
      <w:r>
        <w:rPr>
          <w:color w:val="545960"/>
          <w:spacing w:val="-43"/>
          <w:sz w:val="24"/>
        </w:rPr>
        <w:t xml:space="preserve"> </w:t>
      </w:r>
      <w:r>
        <w:rPr>
          <w:color w:val="545960"/>
          <w:sz w:val="24"/>
        </w:rPr>
        <w:t xml:space="preserve">constant interface with the cabinet, legislators, senior bureaucracy, the ministries, foreign representatives, government officials, multilateral organizations, representatives of civil society and the private </w:t>
      </w:r>
      <w:r>
        <w:rPr>
          <w:color w:val="545960"/>
          <w:spacing w:val="-3"/>
          <w:sz w:val="24"/>
        </w:rPr>
        <w:t xml:space="preserve">sector, </w:t>
      </w:r>
      <w:r>
        <w:rPr>
          <w:color w:val="545960"/>
          <w:sz w:val="24"/>
        </w:rPr>
        <w:t>ambassadors,</w:t>
      </w:r>
      <w:r>
        <w:rPr>
          <w:color w:val="545960"/>
          <w:spacing w:val="-4"/>
          <w:sz w:val="24"/>
        </w:rPr>
        <w:t xml:space="preserve"> </w:t>
      </w:r>
      <w:r>
        <w:rPr>
          <w:color w:val="545960"/>
          <w:sz w:val="24"/>
        </w:rPr>
        <w:t>and</w:t>
      </w:r>
      <w:r>
        <w:rPr>
          <w:color w:val="545960"/>
          <w:spacing w:val="-4"/>
          <w:sz w:val="24"/>
        </w:rPr>
        <w:t xml:space="preserve"> </w:t>
      </w:r>
      <w:r>
        <w:rPr>
          <w:color w:val="545960"/>
          <w:sz w:val="24"/>
        </w:rPr>
        <w:t>constituency</w:t>
      </w:r>
      <w:r>
        <w:rPr>
          <w:color w:val="545960"/>
          <w:spacing w:val="-4"/>
          <w:sz w:val="24"/>
        </w:rPr>
        <w:t xml:space="preserve"> </w:t>
      </w:r>
      <w:r>
        <w:rPr>
          <w:color w:val="545960"/>
          <w:sz w:val="24"/>
        </w:rPr>
        <w:t>representatives,</w:t>
      </w:r>
      <w:r>
        <w:rPr>
          <w:color w:val="545960"/>
          <w:spacing w:val="-4"/>
          <w:sz w:val="24"/>
        </w:rPr>
        <w:t xml:space="preserve"> </w:t>
      </w:r>
      <w:r>
        <w:rPr>
          <w:color w:val="545960"/>
          <w:sz w:val="24"/>
        </w:rPr>
        <w:t>to</w:t>
      </w:r>
      <w:r>
        <w:rPr>
          <w:color w:val="545960"/>
          <w:spacing w:val="-3"/>
          <w:sz w:val="24"/>
        </w:rPr>
        <w:t xml:space="preserve"> </w:t>
      </w:r>
      <w:r>
        <w:rPr>
          <w:color w:val="545960"/>
          <w:sz w:val="24"/>
        </w:rPr>
        <w:t>ensure</w:t>
      </w:r>
      <w:r>
        <w:rPr>
          <w:color w:val="545960"/>
          <w:spacing w:val="-4"/>
          <w:sz w:val="24"/>
        </w:rPr>
        <w:t xml:space="preserve"> </w:t>
      </w:r>
      <w:r>
        <w:rPr>
          <w:color w:val="545960"/>
          <w:sz w:val="24"/>
        </w:rPr>
        <w:t>that</w:t>
      </w:r>
      <w:r>
        <w:rPr>
          <w:color w:val="545960"/>
          <w:spacing w:val="-4"/>
          <w:sz w:val="24"/>
        </w:rPr>
        <w:t xml:space="preserve"> </w:t>
      </w:r>
      <w:r>
        <w:rPr>
          <w:color w:val="545960"/>
          <w:sz w:val="24"/>
        </w:rPr>
        <w:t>key</w:t>
      </w:r>
      <w:r>
        <w:rPr>
          <w:color w:val="545960"/>
          <w:spacing w:val="-4"/>
          <w:sz w:val="24"/>
        </w:rPr>
        <w:t xml:space="preserve"> </w:t>
      </w:r>
      <w:r>
        <w:rPr>
          <w:color w:val="545960"/>
          <w:sz w:val="24"/>
        </w:rPr>
        <w:t>issues</w:t>
      </w:r>
      <w:r>
        <w:rPr>
          <w:color w:val="545960"/>
          <w:spacing w:val="-4"/>
          <w:sz w:val="24"/>
        </w:rPr>
        <w:t xml:space="preserve"> </w:t>
      </w:r>
      <w:r>
        <w:rPr>
          <w:color w:val="545960"/>
          <w:sz w:val="24"/>
        </w:rPr>
        <w:t>are</w:t>
      </w:r>
      <w:r>
        <w:rPr>
          <w:color w:val="545960"/>
          <w:spacing w:val="-3"/>
          <w:sz w:val="24"/>
        </w:rPr>
        <w:t xml:space="preserve"> </w:t>
      </w:r>
      <w:r>
        <w:rPr>
          <w:color w:val="545960"/>
          <w:sz w:val="24"/>
        </w:rPr>
        <w:t>proactively</w:t>
      </w:r>
      <w:r>
        <w:rPr>
          <w:color w:val="545960"/>
          <w:spacing w:val="-4"/>
          <w:sz w:val="24"/>
        </w:rPr>
        <w:t xml:space="preserve"> </w:t>
      </w:r>
      <w:r>
        <w:rPr>
          <w:color w:val="545960"/>
          <w:sz w:val="24"/>
        </w:rPr>
        <w:t>addressed.</w:t>
      </w:r>
      <w:r>
        <w:rPr>
          <w:color w:val="545960"/>
          <w:spacing w:val="-4"/>
          <w:sz w:val="24"/>
        </w:rPr>
        <w:t xml:space="preserve"> </w:t>
      </w:r>
      <w:r>
        <w:rPr>
          <w:color w:val="545960"/>
          <w:sz w:val="24"/>
        </w:rPr>
        <w:t xml:space="preserve">The Chief of Staff serves as the [Head of </w:t>
      </w:r>
      <w:r>
        <w:rPr>
          <w:color w:val="545960"/>
          <w:spacing w:val="-4"/>
          <w:sz w:val="24"/>
        </w:rPr>
        <w:t xml:space="preserve">State]’s </w:t>
      </w:r>
      <w:r>
        <w:rPr>
          <w:color w:val="545960"/>
          <w:sz w:val="24"/>
        </w:rPr>
        <w:t>liaison to various committees as well.</w:t>
      </w:r>
    </w:p>
    <w:p w14:paraId="24A72035" w14:textId="77777777" w:rsidR="00AB4D80" w:rsidRDefault="00AB4D80" w:rsidP="00AB4D80">
      <w:pPr>
        <w:pStyle w:val="ListParagraph"/>
        <w:numPr>
          <w:ilvl w:val="0"/>
          <w:numId w:val="5"/>
        </w:numPr>
        <w:tabs>
          <w:tab w:val="left" w:pos="980"/>
        </w:tabs>
        <w:spacing w:before="6"/>
        <w:ind w:right="693"/>
        <w:jc w:val="both"/>
        <w:rPr>
          <w:sz w:val="24"/>
        </w:rPr>
      </w:pPr>
      <w:r>
        <w:rPr>
          <w:color w:val="545960"/>
          <w:sz w:val="24"/>
        </w:rPr>
        <w:t>manage the bi-directional flow of communication in and out of the Office of [Head of State]</w:t>
      </w:r>
      <w:r>
        <w:rPr>
          <w:color w:val="545960"/>
          <w:spacing w:val="-31"/>
          <w:sz w:val="24"/>
        </w:rPr>
        <w:t xml:space="preserve"> </w:t>
      </w:r>
      <w:r>
        <w:rPr>
          <w:color w:val="545960"/>
          <w:spacing w:val="-8"/>
          <w:sz w:val="24"/>
        </w:rPr>
        <w:t xml:space="preserve">to </w:t>
      </w:r>
      <w:r>
        <w:rPr>
          <w:color w:val="545960"/>
          <w:sz w:val="24"/>
        </w:rPr>
        <w:t xml:space="preserve">ensure consistent and responsive message delivery to internal and external bodies, agencies, and </w:t>
      </w:r>
      <w:r>
        <w:rPr>
          <w:color w:val="545960"/>
          <w:sz w:val="24"/>
        </w:rPr>
        <w:lastRenderedPageBreak/>
        <w:t>offices.</w:t>
      </w:r>
    </w:p>
    <w:p w14:paraId="3A8B506B" w14:textId="18A04C36" w:rsidR="00AB4D80" w:rsidRPr="00AB4D80" w:rsidRDefault="00AB4D80" w:rsidP="00AB4D80">
      <w:pPr>
        <w:pStyle w:val="ListParagraph"/>
        <w:numPr>
          <w:ilvl w:val="0"/>
          <w:numId w:val="5"/>
        </w:numPr>
        <w:tabs>
          <w:tab w:val="left" w:pos="980"/>
        </w:tabs>
        <w:spacing w:before="3"/>
        <w:ind w:right="938"/>
        <w:jc w:val="both"/>
        <w:rPr>
          <w:sz w:val="24"/>
        </w:rPr>
      </w:pPr>
      <w:r>
        <w:rPr>
          <w:color w:val="545960"/>
          <w:sz w:val="24"/>
        </w:rPr>
        <w:t xml:space="preserve">assist in adhering to the requirements of the Office, constitutional requirements, </w:t>
      </w:r>
      <w:r>
        <w:rPr>
          <w:color w:val="545960"/>
          <w:spacing w:val="-3"/>
          <w:sz w:val="24"/>
        </w:rPr>
        <w:t xml:space="preserve">government </w:t>
      </w:r>
      <w:r>
        <w:rPr>
          <w:color w:val="545960"/>
          <w:sz w:val="24"/>
        </w:rPr>
        <w:t>regulations, and the highest ethical standards and integrity required for the</w:t>
      </w:r>
      <w:r>
        <w:rPr>
          <w:color w:val="545960"/>
          <w:spacing w:val="-10"/>
          <w:sz w:val="24"/>
        </w:rPr>
        <w:t xml:space="preserve"> </w:t>
      </w:r>
      <w:r>
        <w:rPr>
          <w:color w:val="545960"/>
          <w:sz w:val="24"/>
        </w:rPr>
        <w:t>Office.</w:t>
      </w:r>
    </w:p>
    <w:p w14:paraId="7513E1DA" w14:textId="75A6C018" w:rsidR="00AB4D80" w:rsidRDefault="00AB4D80" w:rsidP="00AB4D80">
      <w:pPr>
        <w:pStyle w:val="ListParagraph"/>
        <w:numPr>
          <w:ilvl w:val="0"/>
          <w:numId w:val="5"/>
        </w:numPr>
        <w:tabs>
          <w:tab w:val="left" w:pos="979"/>
          <w:tab w:val="left" w:pos="980"/>
        </w:tabs>
        <w:spacing w:before="84"/>
        <w:ind w:right="236"/>
        <w:rPr>
          <w:sz w:val="24"/>
        </w:rPr>
      </w:pPr>
      <w:r>
        <w:rPr>
          <w:color w:val="545960"/>
          <w:sz w:val="24"/>
        </w:rPr>
        <w:t xml:space="preserve">assist in developing and coordinating the media strategy (including social media) for the Office, </w:t>
      </w:r>
      <w:r>
        <w:rPr>
          <w:color w:val="545960"/>
          <w:spacing w:val="-6"/>
          <w:sz w:val="24"/>
        </w:rPr>
        <w:t xml:space="preserve">and </w:t>
      </w:r>
      <w:r>
        <w:rPr>
          <w:color w:val="545960"/>
          <w:sz w:val="24"/>
        </w:rPr>
        <w:t xml:space="preserve">support and advise the [Head of State] on their media appearances, </w:t>
      </w:r>
      <w:r>
        <w:rPr>
          <w:color w:val="545960"/>
          <w:spacing w:val="-3"/>
          <w:sz w:val="24"/>
        </w:rPr>
        <w:t xml:space="preserve">strategy, </w:t>
      </w:r>
      <w:r>
        <w:rPr>
          <w:color w:val="545960"/>
          <w:sz w:val="24"/>
        </w:rPr>
        <w:t>and</w:t>
      </w:r>
      <w:r>
        <w:rPr>
          <w:color w:val="545960"/>
          <w:spacing w:val="-1"/>
          <w:sz w:val="24"/>
        </w:rPr>
        <w:t xml:space="preserve"> </w:t>
      </w:r>
      <w:r>
        <w:rPr>
          <w:color w:val="545960"/>
          <w:sz w:val="24"/>
        </w:rPr>
        <w:t>presence.</w:t>
      </w:r>
    </w:p>
    <w:p w14:paraId="16CC6BD9" w14:textId="77777777" w:rsidR="00AB4D80" w:rsidRDefault="00AB4D80" w:rsidP="00AB4D80">
      <w:pPr>
        <w:pStyle w:val="ListParagraph"/>
        <w:numPr>
          <w:ilvl w:val="0"/>
          <w:numId w:val="5"/>
        </w:numPr>
        <w:tabs>
          <w:tab w:val="left" w:pos="979"/>
          <w:tab w:val="left" w:pos="980"/>
        </w:tabs>
        <w:spacing w:before="2"/>
        <w:ind w:right="403"/>
        <w:rPr>
          <w:sz w:val="24"/>
        </w:rPr>
      </w:pPr>
      <w:r>
        <w:rPr>
          <w:color w:val="545960"/>
          <w:sz w:val="24"/>
        </w:rPr>
        <w:t xml:space="preserve">help prepare press releases and work with the </w:t>
      </w:r>
      <w:r>
        <w:rPr>
          <w:color w:val="545960"/>
          <w:spacing w:val="-4"/>
          <w:sz w:val="24"/>
        </w:rPr>
        <w:t xml:space="preserve">Office’s </w:t>
      </w:r>
      <w:r>
        <w:rPr>
          <w:color w:val="545960"/>
          <w:sz w:val="24"/>
        </w:rPr>
        <w:t>media team to provide high-quality inputs</w:t>
      </w:r>
      <w:r>
        <w:rPr>
          <w:color w:val="545960"/>
          <w:spacing w:val="-23"/>
          <w:sz w:val="24"/>
        </w:rPr>
        <w:t xml:space="preserve"> </w:t>
      </w:r>
      <w:r>
        <w:rPr>
          <w:color w:val="545960"/>
          <w:spacing w:val="-6"/>
          <w:sz w:val="24"/>
        </w:rPr>
        <w:t xml:space="preserve">to </w:t>
      </w:r>
      <w:r>
        <w:rPr>
          <w:color w:val="545960"/>
          <w:sz w:val="24"/>
        </w:rPr>
        <w:t>media agencies on behalf of the</w:t>
      </w:r>
      <w:r>
        <w:rPr>
          <w:color w:val="545960"/>
          <w:spacing w:val="-1"/>
          <w:sz w:val="24"/>
        </w:rPr>
        <w:t xml:space="preserve"> </w:t>
      </w:r>
      <w:r>
        <w:rPr>
          <w:color w:val="545960"/>
          <w:sz w:val="24"/>
        </w:rPr>
        <w:t>Office.</w:t>
      </w:r>
    </w:p>
    <w:p w14:paraId="3B521CDA" w14:textId="77777777" w:rsidR="00AB4D80" w:rsidRDefault="00AB4D80" w:rsidP="00AB4D80">
      <w:pPr>
        <w:pStyle w:val="ListParagraph"/>
        <w:numPr>
          <w:ilvl w:val="0"/>
          <w:numId w:val="5"/>
        </w:numPr>
        <w:tabs>
          <w:tab w:val="left" w:pos="979"/>
          <w:tab w:val="left" w:pos="980"/>
        </w:tabs>
        <w:rPr>
          <w:sz w:val="24"/>
        </w:rPr>
      </w:pPr>
      <w:r>
        <w:rPr>
          <w:color w:val="545960"/>
          <w:sz w:val="24"/>
        </w:rPr>
        <w:t xml:space="preserve">lead and direct specific initiatives within the </w:t>
      </w:r>
      <w:r>
        <w:rPr>
          <w:color w:val="545960"/>
          <w:spacing w:val="-3"/>
          <w:sz w:val="24"/>
        </w:rPr>
        <w:t xml:space="preserve">organization’s </w:t>
      </w:r>
      <w:r>
        <w:rPr>
          <w:color w:val="545960"/>
          <w:sz w:val="24"/>
        </w:rPr>
        <w:t>long-term and strategic</w:t>
      </w:r>
      <w:r>
        <w:rPr>
          <w:color w:val="545960"/>
          <w:spacing w:val="-1"/>
          <w:sz w:val="24"/>
        </w:rPr>
        <w:t xml:space="preserve"> </w:t>
      </w:r>
      <w:r>
        <w:rPr>
          <w:color w:val="545960"/>
          <w:sz w:val="24"/>
        </w:rPr>
        <w:t>direction.</w:t>
      </w:r>
    </w:p>
    <w:p w14:paraId="5829B9CD" w14:textId="77777777" w:rsidR="00AB4D80" w:rsidRDefault="00AB4D80" w:rsidP="00AB4D80">
      <w:pPr>
        <w:pStyle w:val="ListParagraph"/>
        <w:numPr>
          <w:ilvl w:val="0"/>
          <w:numId w:val="5"/>
        </w:numPr>
        <w:tabs>
          <w:tab w:val="left" w:pos="979"/>
          <w:tab w:val="left" w:pos="980"/>
        </w:tabs>
        <w:spacing w:before="20"/>
        <w:ind w:right="1095"/>
        <w:rPr>
          <w:sz w:val="24"/>
        </w:rPr>
      </w:pPr>
      <w:r>
        <w:rPr>
          <w:color w:val="545960"/>
          <w:sz w:val="24"/>
        </w:rPr>
        <w:t>coordinate some specific engagement activities with the Office around specific strategic</w:t>
      </w:r>
      <w:r>
        <w:rPr>
          <w:color w:val="545960"/>
          <w:spacing w:val="-26"/>
          <w:sz w:val="24"/>
        </w:rPr>
        <w:t xml:space="preserve"> </w:t>
      </w:r>
      <w:r>
        <w:rPr>
          <w:color w:val="545960"/>
          <w:spacing w:val="-6"/>
          <w:sz w:val="24"/>
        </w:rPr>
        <w:t xml:space="preserve">and </w:t>
      </w:r>
      <w:r>
        <w:rPr>
          <w:color w:val="545960"/>
          <w:sz w:val="24"/>
        </w:rPr>
        <w:t>operational matters.</w:t>
      </w:r>
    </w:p>
    <w:p w14:paraId="53C9C8CF" w14:textId="77777777" w:rsidR="00AB4D80" w:rsidRDefault="00AB4D80" w:rsidP="00AB4D80">
      <w:pPr>
        <w:pStyle w:val="ListParagraph"/>
        <w:numPr>
          <w:ilvl w:val="0"/>
          <w:numId w:val="5"/>
        </w:numPr>
        <w:tabs>
          <w:tab w:val="left" w:pos="979"/>
          <w:tab w:val="left" w:pos="980"/>
        </w:tabs>
        <w:spacing w:before="3"/>
        <w:ind w:right="779"/>
        <w:rPr>
          <w:sz w:val="24"/>
        </w:rPr>
      </w:pPr>
      <w:r>
        <w:rPr>
          <w:color w:val="545960"/>
          <w:sz w:val="24"/>
        </w:rPr>
        <w:t xml:space="preserve">generate and coordinate assignments, as needed. </w:t>
      </w:r>
      <w:r>
        <w:rPr>
          <w:color w:val="545960"/>
          <w:spacing w:val="-6"/>
          <w:sz w:val="24"/>
        </w:rPr>
        <w:t xml:space="preserve">Work </w:t>
      </w:r>
      <w:r>
        <w:rPr>
          <w:color w:val="545960"/>
          <w:sz w:val="24"/>
        </w:rPr>
        <w:t>independently to complete assignments involving the appropriate internal or external</w:t>
      </w:r>
      <w:r>
        <w:rPr>
          <w:color w:val="545960"/>
          <w:spacing w:val="-1"/>
          <w:sz w:val="24"/>
        </w:rPr>
        <w:t xml:space="preserve"> </w:t>
      </w:r>
      <w:r>
        <w:rPr>
          <w:color w:val="545960"/>
          <w:sz w:val="24"/>
        </w:rPr>
        <w:t>contacts.</w:t>
      </w:r>
    </w:p>
    <w:p w14:paraId="7F299725" w14:textId="77777777" w:rsidR="00AB4D80" w:rsidRDefault="00AB4D80" w:rsidP="00AB4D80">
      <w:pPr>
        <w:pStyle w:val="ListParagraph"/>
        <w:numPr>
          <w:ilvl w:val="0"/>
          <w:numId w:val="5"/>
        </w:numPr>
        <w:tabs>
          <w:tab w:val="left" w:pos="979"/>
          <w:tab w:val="left" w:pos="980"/>
        </w:tabs>
        <w:spacing w:before="2"/>
        <w:ind w:right="609"/>
        <w:rPr>
          <w:sz w:val="24"/>
        </w:rPr>
      </w:pPr>
      <w:r>
        <w:rPr>
          <w:color w:val="545960"/>
          <w:sz w:val="24"/>
        </w:rPr>
        <w:t xml:space="preserve">coordinate comprehensive projects and assignments that require coordination of several </w:t>
      </w:r>
      <w:r>
        <w:rPr>
          <w:color w:val="545960"/>
          <w:spacing w:val="-3"/>
          <w:sz w:val="24"/>
        </w:rPr>
        <w:t xml:space="preserve">different </w:t>
      </w:r>
      <w:r>
        <w:rPr>
          <w:color w:val="545960"/>
          <w:sz w:val="24"/>
        </w:rPr>
        <w:t>ministries, departments, bureaus, and</w:t>
      </w:r>
      <w:r>
        <w:rPr>
          <w:color w:val="545960"/>
          <w:spacing w:val="-1"/>
          <w:sz w:val="24"/>
        </w:rPr>
        <w:t xml:space="preserve"> </w:t>
      </w:r>
      <w:r>
        <w:rPr>
          <w:color w:val="545960"/>
          <w:sz w:val="24"/>
        </w:rPr>
        <w:t>agencies.</w:t>
      </w:r>
    </w:p>
    <w:p w14:paraId="7998607F" w14:textId="77777777" w:rsidR="00AB4D80" w:rsidRDefault="00AB4D80" w:rsidP="00AB4D80">
      <w:pPr>
        <w:pStyle w:val="ListParagraph"/>
        <w:numPr>
          <w:ilvl w:val="0"/>
          <w:numId w:val="5"/>
        </w:numPr>
        <w:tabs>
          <w:tab w:val="left" w:pos="980"/>
        </w:tabs>
        <w:spacing w:before="2"/>
        <w:ind w:right="126"/>
        <w:jc w:val="both"/>
        <w:rPr>
          <w:sz w:val="24"/>
        </w:rPr>
      </w:pPr>
      <w:r>
        <w:rPr>
          <w:color w:val="545960"/>
          <w:sz w:val="24"/>
        </w:rPr>
        <w:t xml:space="preserve">prepare an agenda for each senior executive meeting and provide a summary of discussions and </w:t>
      </w:r>
      <w:r>
        <w:rPr>
          <w:color w:val="545960"/>
          <w:spacing w:val="-3"/>
          <w:sz w:val="24"/>
        </w:rPr>
        <w:t xml:space="preserve">action </w:t>
      </w:r>
      <w:r>
        <w:rPr>
          <w:color w:val="545960"/>
          <w:sz w:val="24"/>
        </w:rPr>
        <w:t>items resulting from each meeting to attendees, with appropriate follow-up. Occasionally attend such meetings in lieu of the [Head of</w:t>
      </w:r>
      <w:r>
        <w:rPr>
          <w:color w:val="545960"/>
          <w:spacing w:val="-1"/>
          <w:sz w:val="24"/>
        </w:rPr>
        <w:t xml:space="preserve"> </w:t>
      </w:r>
      <w:r>
        <w:rPr>
          <w:color w:val="545960"/>
          <w:sz w:val="24"/>
        </w:rPr>
        <w:t>State].</w:t>
      </w:r>
    </w:p>
    <w:p w14:paraId="65BAE44A" w14:textId="77777777" w:rsidR="00AB4D80" w:rsidRDefault="00AB4D80" w:rsidP="00AB4D80">
      <w:pPr>
        <w:pStyle w:val="ListParagraph"/>
        <w:numPr>
          <w:ilvl w:val="0"/>
          <w:numId w:val="5"/>
        </w:numPr>
        <w:tabs>
          <w:tab w:val="left" w:pos="980"/>
        </w:tabs>
        <w:jc w:val="both"/>
        <w:rPr>
          <w:sz w:val="24"/>
        </w:rPr>
      </w:pPr>
      <w:r>
        <w:rPr>
          <w:color w:val="545960"/>
          <w:sz w:val="24"/>
        </w:rPr>
        <w:t>attend multilateral and bilateral conferences, with and without</w:t>
      </w:r>
      <w:r>
        <w:rPr>
          <w:color w:val="545960"/>
          <w:spacing w:val="-1"/>
          <w:sz w:val="24"/>
        </w:rPr>
        <w:t xml:space="preserve"> </w:t>
      </w:r>
      <w:r>
        <w:rPr>
          <w:color w:val="545960"/>
          <w:sz w:val="24"/>
        </w:rPr>
        <w:t>the</w:t>
      </w:r>
    </w:p>
    <w:p w14:paraId="4DD4EA56" w14:textId="77777777" w:rsidR="00AB4D80" w:rsidRDefault="00AB4D80" w:rsidP="00AB4D80">
      <w:pPr>
        <w:pStyle w:val="ListParagraph"/>
        <w:numPr>
          <w:ilvl w:val="0"/>
          <w:numId w:val="5"/>
        </w:numPr>
        <w:tabs>
          <w:tab w:val="left" w:pos="979"/>
          <w:tab w:val="left" w:pos="980"/>
        </w:tabs>
        <w:spacing w:before="20"/>
        <w:ind w:right="285"/>
        <w:rPr>
          <w:sz w:val="24"/>
        </w:rPr>
      </w:pPr>
      <w:r>
        <w:rPr>
          <w:color w:val="545960"/>
          <w:sz w:val="24"/>
        </w:rPr>
        <w:t>attend important social events and gatherings as a representative of the [Head of State],</w:t>
      </w:r>
      <w:r>
        <w:rPr>
          <w:color w:val="545960"/>
          <w:spacing w:val="-32"/>
          <w:sz w:val="24"/>
        </w:rPr>
        <w:t xml:space="preserve"> </w:t>
      </w:r>
      <w:r>
        <w:rPr>
          <w:color w:val="545960"/>
          <w:sz w:val="24"/>
        </w:rPr>
        <w:t>maintaining the foremost protocol and adherence to</w:t>
      </w:r>
      <w:r>
        <w:rPr>
          <w:color w:val="545960"/>
          <w:spacing w:val="-1"/>
          <w:sz w:val="24"/>
        </w:rPr>
        <w:t xml:space="preserve"> </w:t>
      </w:r>
      <w:r>
        <w:rPr>
          <w:color w:val="545960"/>
          <w:sz w:val="24"/>
        </w:rPr>
        <w:t>decorum.</w:t>
      </w:r>
    </w:p>
    <w:p w14:paraId="7C2EBDF4" w14:textId="77777777" w:rsidR="00AB4D80" w:rsidRDefault="00AB4D80" w:rsidP="00AB4D80">
      <w:pPr>
        <w:pStyle w:val="ListParagraph"/>
        <w:numPr>
          <w:ilvl w:val="0"/>
          <w:numId w:val="5"/>
        </w:numPr>
        <w:tabs>
          <w:tab w:val="left" w:pos="979"/>
          <w:tab w:val="left" w:pos="980"/>
        </w:tabs>
        <w:spacing w:before="3"/>
        <w:ind w:right="396"/>
        <w:rPr>
          <w:sz w:val="24"/>
        </w:rPr>
      </w:pPr>
      <w:r>
        <w:rPr>
          <w:color w:val="545960"/>
          <w:sz w:val="24"/>
        </w:rPr>
        <w:t xml:space="preserve">liaison with the [Head of </w:t>
      </w:r>
      <w:r>
        <w:rPr>
          <w:color w:val="545960"/>
          <w:spacing w:val="-4"/>
          <w:sz w:val="24"/>
        </w:rPr>
        <w:t xml:space="preserve">State]’s </w:t>
      </w:r>
      <w:r>
        <w:rPr>
          <w:color w:val="545960"/>
          <w:sz w:val="24"/>
        </w:rPr>
        <w:t>political party and maintain requisite compliance with Campaign Finance</w:t>
      </w:r>
      <w:r>
        <w:rPr>
          <w:color w:val="545960"/>
          <w:spacing w:val="-1"/>
          <w:sz w:val="24"/>
        </w:rPr>
        <w:t xml:space="preserve"> </w:t>
      </w:r>
      <w:r>
        <w:rPr>
          <w:color w:val="545960"/>
          <w:sz w:val="24"/>
        </w:rPr>
        <w:t>Laws.</w:t>
      </w:r>
    </w:p>
    <w:p w14:paraId="283A3C3E" w14:textId="77777777" w:rsidR="00AB4D80" w:rsidRDefault="00AB4D80" w:rsidP="00AB4D80">
      <w:pPr>
        <w:pStyle w:val="ListParagraph"/>
        <w:numPr>
          <w:ilvl w:val="0"/>
          <w:numId w:val="5"/>
        </w:numPr>
        <w:tabs>
          <w:tab w:val="left" w:pos="979"/>
          <w:tab w:val="left" w:pos="980"/>
        </w:tabs>
        <w:rPr>
          <w:sz w:val="24"/>
        </w:rPr>
      </w:pPr>
      <w:r>
        <w:rPr>
          <w:color w:val="545960"/>
          <w:sz w:val="24"/>
        </w:rPr>
        <w:t xml:space="preserve">liaison with the [Head of </w:t>
      </w:r>
      <w:r>
        <w:rPr>
          <w:color w:val="545960"/>
          <w:spacing w:val="-4"/>
          <w:sz w:val="24"/>
        </w:rPr>
        <w:t xml:space="preserve">State]’s </w:t>
      </w:r>
      <w:r>
        <w:rPr>
          <w:color w:val="545960"/>
          <w:sz w:val="24"/>
        </w:rPr>
        <w:t>core constituency and its members and representatives.</w:t>
      </w:r>
    </w:p>
    <w:p w14:paraId="5D25E113" w14:textId="77777777" w:rsidR="00AB4D80" w:rsidRDefault="00AB4D80" w:rsidP="00AB4D80">
      <w:pPr>
        <w:pStyle w:val="ListParagraph"/>
        <w:numPr>
          <w:ilvl w:val="0"/>
          <w:numId w:val="5"/>
        </w:numPr>
        <w:tabs>
          <w:tab w:val="left" w:pos="979"/>
          <w:tab w:val="left" w:pos="980"/>
        </w:tabs>
        <w:rPr>
          <w:sz w:val="24"/>
        </w:rPr>
      </w:pPr>
      <w:r>
        <w:rPr>
          <w:color w:val="545960"/>
          <w:sz w:val="24"/>
        </w:rPr>
        <w:t>monitor international situations and events to brief the [Head of State] as and when</w:t>
      </w:r>
      <w:r>
        <w:rPr>
          <w:color w:val="545960"/>
          <w:spacing w:val="-9"/>
          <w:sz w:val="24"/>
        </w:rPr>
        <w:t xml:space="preserve"> </w:t>
      </w:r>
      <w:r>
        <w:rPr>
          <w:color w:val="545960"/>
          <w:sz w:val="24"/>
        </w:rPr>
        <w:t>required</w:t>
      </w:r>
    </w:p>
    <w:p w14:paraId="11388BD8" w14:textId="77777777" w:rsidR="00AB4D80" w:rsidRDefault="00AB4D80" w:rsidP="00AB4D80">
      <w:pPr>
        <w:pStyle w:val="ListParagraph"/>
        <w:numPr>
          <w:ilvl w:val="0"/>
          <w:numId w:val="5"/>
        </w:numPr>
        <w:tabs>
          <w:tab w:val="left" w:pos="979"/>
          <w:tab w:val="left" w:pos="980"/>
        </w:tabs>
        <w:spacing w:before="19"/>
        <w:ind w:right="1289"/>
        <w:rPr>
          <w:sz w:val="24"/>
        </w:rPr>
      </w:pPr>
      <w:r>
        <w:rPr>
          <w:color w:val="545960"/>
          <w:sz w:val="24"/>
        </w:rPr>
        <w:t xml:space="preserve">develop data analysis and write reports for use in executive decision-making. handle </w:t>
      </w:r>
      <w:r>
        <w:rPr>
          <w:color w:val="545960"/>
          <w:spacing w:val="-3"/>
          <w:sz w:val="24"/>
        </w:rPr>
        <w:t xml:space="preserve">data, </w:t>
      </w:r>
      <w:r>
        <w:rPr>
          <w:color w:val="545960"/>
          <w:sz w:val="24"/>
        </w:rPr>
        <w:t>communication and projects that are highly privileged and</w:t>
      </w:r>
      <w:r>
        <w:rPr>
          <w:color w:val="545960"/>
          <w:spacing w:val="-3"/>
          <w:sz w:val="24"/>
        </w:rPr>
        <w:t xml:space="preserve"> </w:t>
      </w:r>
      <w:r>
        <w:rPr>
          <w:color w:val="545960"/>
          <w:sz w:val="24"/>
        </w:rPr>
        <w:t>confidential.</w:t>
      </w:r>
    </w:p>
    <w:p w14:paraId="41598D33" w14:textId="77777777" w:rsidR="00AB4D80" w:rsidRDefault="00AB4D80" w:rsidP="00AB4D80">
      <w:pPr>
        <w:pStyle w:val="ListParagraph"/>
        <w:numPr>
          <w:ilvl w:val="0"/>
          <w:numId w:val="5"/>
        </w:numPr>
        <w:tabs>
          <w:tab w:val="left" w:pos="979"/>
          <w:tab w:val="left" w:pos="980"/>
        </w:tabs>
        <w:spacing w:before="3"/>
        <w:ind w:right="240"/>
        <w:rPr>
          <w:sz w:val="24"/>
        </w:rPr>
      </w:pPr>
      <w:r>
        <w:rPr>
          <w:color w:val="545960"/>
          <w:sz w:val="24"/>
        </w:rPr>
        <w:t xml:space="preserve">provide leadership in the development and administration of organization-wide integrated plans </w:t>
      </w:r>
      <w:r>
        <w:rPr>
          <w:color w:val="545960"/>
          <w:spacing w:val="-6"/>
          <w:sz w:val="24"/>
        </w:rPr>
        <w:t xml:space="preserve">and </w:t>
      </w:r>
      <w:r>
        <w:rPr>
          <w:color w:val="545960"/>
          <w:sz w:val="24"/>
        </w:rPr>
        <w:t>processes, including accreditation assessments and performance evaluation</w:t>
      </w:r>
      <w:r>
        <w:rPr>
          <w:color w:val="545960"/>
          <w:spacing w:val="-2"/>
          <w:sz w:val="24"/>
        </w:rPr>
        <w:t xml:space="preserve"> </w:t>
      </w:r>
      <w:r>
        <w:rPr>
          <w:color w:val="545960"/>
          <w:sz w:val="24"/>
        </w:rPr>
        <w:t>reviews.</w:t>
      </w:r>
    </w:p>
    <w:p w14:paraId="238AAC0E" w14:textId="77777777" w:rsidR="00AB4D80" w:rsidRDefault="00AB4D80" w:rsidP="00AB4D80">
      <w:pPr>
        <w:pStyle w:val="ListParagraph"/>
        <w:numPr>
          <w:ilvl w:val="0"/>
          <w:numId w:val="5"/>
        </w:numPr>
        <w:tabs>
          <w:tab w:val="left" w:pos="979"/>
          <w:tab w:val="left" w:pos="980"/>
        </w:tabs>
        <w:spacing w:before="2"/>
        <w:ind w:right="224"/>
        <w:rPr>
          <w:sz w:val="24"/>
        </w:rPr>
      </w:pPr>
      <w:r>
        <w:rPr>
          <w:color w:val="545960"/>
          <w:sz w:val="24"/>
        </w:rPr>
        <w:t xml:space="preserve">build and maintain mutually supportive relationships with all tiers of the organization, including management, staff, outside agencies, when necessary. </w:t>
      </w:r>
      <w:r>
        <w:rPr>
          <w:color w:val="545960"/>
          <w:spacing w:val="-6"/>
          <w:sz w:val="24"/>
        </w:rPr>
        <w:t xml:space="preserve">Work </w:t>
      </w:r>
      <w:r>
        <w:rPr>
          <w:color w:val="545960"/>
          <w:sz w:val="24"/>
        </w:rPr>
        <w:t>to remove barriers that hamper</w:t>
      </w:r>
      <w:r>
        <w:rPr>
          <w:color w:val="545960"/>
          <w:spacing w:val="-40"/>
          <w:sz w:val="24"/>
        </w:rPr>
        <w:t xml:space="preserve"> </w:t>
      </w:r>
      <w:r>
        <w:rPr>
          <w:color w:val="545960"/>
          <w:sz w:val="24"/>
        </w:rPr>
        <w:t>inter-and intra-department communications.</w:t>
      </w:r>
    </w:p>
    <w:p w14:paraId="19F7565A" w14:textId="77777777" w:rsidR="00AB4D80" w:rsidRDefault="00AB4D80" w:rsidP="00AB4D80">
      <w:pPr>
        <w:pStyle w:val="ListParagraph"/>
        <w:numPr>
          <w:ilvl w:val="0"/>
          <w:numId w:val="5"/>
        </w:numPr>
        <w:tabs>
          <w:tab w:val="left" w:pos="979"/>
          <w:tab w:val="left" w:pos="980"/>
        </w:tabs>
        <w:spacing w:before="4"/>
        <w:ind w:right="953"/>
        <w:rPr>
          <w:sz w:val="24"/>
        </w:rPr>
      </w:pPr>
      <w:r>
        <w:rPr>
          <w:color w:val="545960"/>
          <w:sz w:val="24"/>
        </w:rPr>
        <w:t xml:space="preserve">coordinate and monitor assignments which must be accomplished in conjunction with </w:t>
      </w:r>
      <w:r>
        <w:rPr>
          <w:color w:val="545960"/>
          <w:spacing w:val="-4"/>
          <w:sz w:val="24"/>
        </w:rPr>
        <w:t xml:space="preserve">other </w:t>
      </w:r>
      <w:r>
        <w:rPr>
          <w:color w:val="545960"/>
          <w:sz w:val="24"/>
        </w:rPr>
        <w:t>ministries and departments.</w:t>
      </w:r>
    </w:p>
    <w:p w14:paraId="40B87630" w14:textId="77777777" w:rsidR="00AB4D80" w:rsidRDefault="00AB4D80" w:rsidP="00AB4D80">
      <w:pPr>
        <w:pStyle w:val="ListParagraph"/>
        <w:numPr>
          <w:ilvl w:val="0"/>
          <w:numId w:val="5"/>
        </w:numPr>
        <w:tabs>
          <w:tab w:val="left" w:pos="979"/>
          <w:tab w:val="left" w:pos="980"/>
        </w:tabs>
        <w:spacing w:before="2"/>
        <w:ind w:right="681"/>
        <w:rPr>
          <w:sz w:val="24"/>
        </w:rPr>
      </w:pPr>
      <w:r>
        <w:rPr>
          <w:color w:val="545960"/>
          <w:sz w:val="24"/>
        </w:rPr>
        <w:t xml:space="preserve">represent the [Head of State] in events and functions of the diplomatic corps and </w:t>
      </w:r>
      <w:r>
        <w:rPr>
          <w:color w:val="545960"/>
          <w:spacing w:val="-2"/>
          <w:sz w:val="24"/>
        </w:rPr>
        <w:t xml:space="preserve">ambassadorial </w:t>
      </w:r>
      <w:r>
        <w:rPr>
          <w:color w:val="545960"/>
          <w:sz w:val="24"/>
        </w:rPr>
        <w:t>functions, as well as important local community</w:t>
      </w:r>
      <w:r>
        <w:rPr>
          <w:color w:val="545960"/>
          <w:spacing w:val="-1"/>
          <w:sz w:val="24"/>
        </w:rPr>
        <w:t xml:space="preserve"> </w:t>
      </w:r>
      <w:r>
        <w:rPr>
          <w:color w:val="545960"/>
          <w:sz w:val="24"/>
        </w:rPr>
        <w:t>functions.</w:t>
      </w:r>
    </w:p>
    <w:p w14:paraId="7F9AF1D1" w14:textId="77777777" w:rsidR="00AB4D80" w:rsidRDefault="00AB4D80" w:rsidP="00AB4D80">
      <w:pPr>
        <w:pStyle w:val="ListParagraph"/>
        <w:numPr>
          <w:ilvl w:val="0"/>
          <w:numId w:val="5"/>
        </w:numPr>
        <w:tabs>
          <w:tab w:val="left" w:pos="979"/>
          <w:tab w:val="left" w:pos="980"/>
        </w:tabs>
        <w:spacing w:before="2"/>
        <w:ind w:right="151"/>
        <w:rPr>
          <w:sz w:val="24"/>
        </w:rPr>
      </w:pPr>
      <w:r>
        <w:rPr>
          <w:color w:val="545960"/>
          <w:sz w:val="24"/>
        </w:rPr>
        <w:t>keep ready executive aircraft and other travel resources for the [Head of State], in coordination with the Protocol Division and other relevant national and foreign agencies, to ensure seamless</w:t>
      </w:r>
      <w:r>
        <w:rPr>
          <w:color w:val="545960"/>
          <w:spacing w:val="-16"/>
          <w:sz w:val="24"/>
        </w:rPr>
        <w:t xml:space="preserve"> </w:t>
      </w:r>
      <w:r>
        <w:rPr>
          <w:color w:val="545960"/>
          <w:spacing w:val="-3"/>
          <w:sz w:val="24"/>
        </w:rPr>
        <w:t>movement.</w:t>
      </w:r>
    </w:p>
    <w:p w14:paraId="763BCBB8" w14:textId="77777777" w:rsidR="00AB4D80" w:rsidRDefault="00AB4D80" w:rsidP="00AB4D80">
      <w:pPr>
        <w:pStyle w:val="ListParagraph"/>
        <w:numPr>
          <w:ilvl w:val="0"/>
          <w:numId w:val="5"/>
        </w:numPr>
        <w:tabs>
          <w:tab w:val="left" w:pos="979"/>
          <w:tab w:val="left" w:pos="980"/>
        </w:tabs>
        <w:spacing w:before="3"/>
        <w:ind w:right="1069"/>
        <w:rPr>
          <w:sz w:val="24"/>
        </w:rPr>
      </w:pPr>
      <w:r>
        <w:rPr>
          <w:color w:val="545960"/>
          <w:sz w:val="24"/>
        </w:rPr>
        <w:t xml:space="preserve">oversee the [Head of </w:t>
      </w:r>
      <w:r>
        <w:rPr>
          <w:color w:val="545960"/>
          <w:spacing w:val="-4"/>
          <w:sz w:val="24"/>
        </w:rPr>
        <w:t xml:space="preserve">State]’s </w:t>
      </w:r>
      <w:r>
        <w:rPr>
          <w:color w:val="545960"/>
          <w:sz w:val="24"/>
        </w:rPr>
        <w:t xml:space="preserve">security detail, including liaison with the intelligence, </w:t>
      </w:r>
      <w:r>
        <w:rPr>
          <w:color w:val="545960"/>
          <w:spacing w:val="-3"/>
          <w:sz w:val="24"/>
        </w:rPr>
        <w:t xml:space="preserve">[Interior </w:t>
      </w:r>
      <w:r>
        <w:rPr>
          <w:color w:val="545960"/>
          <w:sz w:val="24"/>
        </w:rPr>
        <w:t>Ministry], [Foreign Ministry], and armed</w:t>
      </w:r>
      <w:r>
        <w:rPr>
          <w:color w:val="545960"/>
          <w:spacing w:val="-1"/>
          <w:sz w:val="24"/>
        </w:rPr>
        <w:t xml:space="preserve"> </w:t>
      </w:r>
      <w:r>
        <w:rPr>
          <w:color w:val="545960"/>
          <w:sz w:val="24"/>
        </w:rPr>
        <w:t>forces.</w:t>
      </w:r>
    </w:p>
    <w:p w14:paraId="6F034827" w14:textId="77777777" w:rsidR="00AB4D80" w:rsidRDefault="00AB4D80" w:rsidP="00AB4D80">
      <w:pPr>
        <w:pStyle w:val="ListParagraph"/>
        <w:numPr>
          <w:ilvl w:val="0"/>
          <w:numId w:val="5"/>
        </w:numPr>
        <w:tabs>
          <w:tab w:val="left" w:pos="979"/>
          <w:tab w:val="left" w:pos="980"/>
        </w:tabs>
        <w:spacing w:before="2"/>
        <w:ind w:right="106"/>
        <w:rPr>
          <w:sz w:val="24"/>
        </w:rPr>
      </w:pPr>
      <w:r>
        <w:rPr>
          <w:color w:val="545960"/>
          <w:sz w:val="24"/>
        </w:rPr>
        <w:t xml:space="preserve">assist in the preparation of speeches and discourses to be given the by [Head of State], in </w:t>
      </w:r>
      <w:r>
        <w:rPr>
          <w:color w:val="545960"/>
          <w:spacing w:val="-3"/>
          <w:sz w:val="24"/>
        </w:rPr>
        <w:t xml:space="preserve">coordination </w:t>
      </w:r>
      <w:r>
        <w:rPr>
          <w:color w:val="545960"/>
          <w:sz w:val="24"/>
        </w:rPr>
        <w:t>with the speechwriting team.</w:t>
      </w:r>
    </w:p>
    <w:p w14:paraId="6BF3F92D" w14:textId="77777777" w:rsidR="00AB4D80" w:rsidRDefault="00AB4D80" w:rsidP="00AB4D80">
      <w:pPr>
        <w:pStyle w:val="ListParagraph"/>
        <w:numPr>
          <w:ilvl w:val="0"/>
          <w:numId w:val="5"/>
        </w:numPr>
        <w:tabs>
          <w:tab w:val="left" w:pos="979"/>
          <w:tab w:val="left" w:pos="980"/>
        </w:tabs>
        <w:rPr>
          <w:sz w:val="24"/>
        </w:rPr>
      </w:pPr>
      <w:r>
        <w:rPr>
          <w:color w:val="545960"/>
          <w:sz w:val="24"/>
        </w:rPr>
        <w:t>supervise the work of the Private Secretary and Executive Assistant[s] on a regular</w:t>
      </w:r>
      <w:r>
        <w:rPr>
          <w:color w:val="545960"/>
          <w:spacing w:val="-7"/>
          <w:sz w:val="24"/>
        </w:rPr>
        <w:t xml:space="preserve"> </w:t>
      </w:r>
      <w:r>
        <w:rPr>
          <w:color w:val="545960"/>
          <w:sz w:val="24"/>
        </w:rPr>
        <w:t>basis.</w:t>
      </w:r>
    </w:p>
    <w:p w14:paraId="09AB1AAD" w14:textId="77777777" w:rsidR="00AB4D80" w:rsidRDefault="00AB4D80" w:rsidP="00AB4D80">
      <w:pPr>
        <w:pStyle w:val="ListParagraph"/>
        <w:numPr>
          <w:ilvl w:val="0"/>
          <w:numId w:val="5"/>
        </w:numPr>
        <w:tabs>
          <w:tab w:val="left" w:pos="979"/>
          <w:tab w:val="left" w:pos="980"/>
        </w:tabs>
        <w:spacing w:before="20"/>
        <w:ind w:right="1241"/>
        <w:rPr>
          <w:sz w:val="24"/>
        </w:rPr>
      </w:pPr>
      <w:r>
        <w:rPr>
          <w:color w:val="545960"/>
          <w:sz w:val="24"/>
        </w:rPr>
        <w:t xml:space="preserve">ensure timely and smooth arrival and protocol for foreign dignitaries arriving inbound, </w:t>
      </w:r>
      <w:r>
        <w:rPr>
          <w:color w:val="545960"/>
          <w:spacing w:val="-7"/>
          <w:sz w:val="24"/>
        </w:rPr>
        <w:t xml:space="preserve">in </w:t>
      </w:r>
      <w:r>
        <w:rPr>
          <w:color w:val="545960"/>
          <w:sz w:val="24"/>
        </w:rPr>
        <w:t>coordination with relevant agencies and</w:t>
      </w:r>
      <w:r>
        <w:rPr>
          <w:color w:val="545960"/>
          <w:spacing w:val="-1"/>
          <w:sz w:val="24"/>
        </w:rPr>
        <w:t xml:space="preserve"> </w:t>
      </w:r>
      <w:r>
        <w:rPr>
          <w:color w:val="545960"/>
          <w:sz w:val="24"/>
        </w:rPr>
        <w:t>ministries.</w:t>
      </w:r>
    </w:p>
    <w:p w14:paraId="042B24E9" w14:textId="77777777" w:rsidR="00AB4D80" w:rsidRDefault="00AB4D80" w:rsidP="00AB4D80">
      <w:pPr>
        <w:pStyle w:val="ListParagraph"/>
        <w:numPr>
          <w:ilvl w:val="0"/>
          <w:numId w:val="5"/>
        </w:numPr>
        <w:tabs>
          <w:tab w:val="left" w:pos="979"/>
          <w:tab w:val="left" w:pos="980"/>
        </w:tabs>
        <w:rPr>
          <w:sz w:val="24"/>
        </w:rPr>
      </w:pPr>
      <w:r>
        <w:rPr>
          <w:color w:val="545960"/>
          <w:sz w:val="24"/>
        </w:rPr>
        <w:t>perform other related duties as</w:t>
      </w:r>
      <w:r>
        <w:rPr>
          <w:color w:val="545960"/>
          <w:spacing w:val="-1"/>
          <w:sz w:val="24"/>
        </w:rPr>
        <w:t xml:space="preserve"> </w:t>
      </w:r>
      <w:r>
        <w:rPr>
          <w:color w:val="545960"/>
          <w:sz w:val="24"/>
        </w:rPr>
        <w:t>assigned.</w:t>
      </w:r>
    </w:p>
    <w:p w14:paraId="0633ABC1" w14:textId="77777777" w:rsidR="00AB4D80" w:rsidRDefault="00AB4D80" w:rsidP="00AB4D80">
      <w:pPr>
        <w:pStyle w:val="Heading1"/>
        <w:spacing w:before="160"/>
        <w:ind w:left="0"/>
      </w:pPr>
      <w:r>
        <w:rPr>
          <w:color w:val="415F6E"/>
        </w:rPr>
        <w:t>Core Competencies</w:t>
      </w:r>
    </w:p>
    <w:p w14:paraId="0750CBEE" w14:textId="77777777" w:rsidR="00AB4D80" w:rsidRDefault="00AB4D80" w:rsidP="00AB4D80">
      <w:pPr>
        <w:pStyle w:val="Heading2"/>
      </w:pPr>
      <w:r>
        <w:rPr>
          <w:color w:val="545960"/>
        </w:rPr>
        <w:t>The COS must possess and demonstrate competencies in:</w:t>
      </w:r>
    </w:p>
    <w:p w14:paraId="41AC2182" w14:textId="77777777" w:rsidR="00AB4D80" w:rsidRDefault="00AB4D80" w:rsidP="00AB4D80">
      <w:pPr>
        <w:pStyle w:val="ListParagraph"/>
        <w:numPr>
          <w:ilvl w:val="0"/>
          <w:numId w:val="5"/>
        </w:numPr>
        <w:tabs>
          <w:tab w:val="left" w:pos="979"/>
          <w:tab w:val="left" w:pos="980"/>
        </w:tabs>
        <w:spacing w:before="200"/>
        <w:rPr>
          <w:sz w:val="24"/>
        </w:rPr>
      </w:pPr>
      <w:r>
        <w:rPr>
          <w:color w:val="545960"/>
          <w:sz w:val="24"/>
        </w:rPr>
        <w:t>the principles, practices and methods utilized in progressive leadership and staff level</w:t>
      </w:r>
      <w:r>
        <w:rPr>
          <w:color w:val="545960"/>
          <w:spacing w:val="-11"/>
          <w:sz w:val="24"/>
        </w:rPr>
        <w:t xml:space="preserve"> </w:t>
      </w:r>
      <w:r>
        <w:rPr>
          <w:color w:val="545960"/>
          <w:sz w:val="24"/>
        </w:rPr>
        <w:t>management.</w:t>
      </w:r>
    </w:p>
    <w:p w14:paraId="038E4CF9" w14:textId="77777777" w:rsidR="00AB4D80" w:rsidRDefault="00AB4D80" w:rsidP="00AB4D80">
      <w:pPr>
        <w:pStyle w:val="ListParagraph"/>
        <w:numPr>
          <w:ilvl w:val="0"/>
          <w:numId w:val="5"/>
        </w:numPr>
        <w:tabs>
          <w:tab w:val="left" w:pos="979"/>
          <w:tab w:val="left" w:pos="980"/>
        </w:tabs>
        <w:spacing w:before="20"/>
        <w:ind w:right="580"/>
        <w:rPr>
          <w:sz w:val="24"/>
        </w:rPr>
      </w:pPr>
      <w:r>
        <w:rPr>
          <w:color w:val="545960"/>
          <w:sz w:val="24"/>
        </w:rPr>
        <w:lastRenderedPageBreak/>
        <w:t>skill in management and leadership with the ability to direct programs, staff and</w:t>
      </w:r>
      <w:r>
        <w:rPr>
          <w:color w:val="545960"/>
          <w:spacing w:val="-27"/>
          <w:sz w:val="24"/>
        </w:rPr>
        <w:t xml:space="preserve"> </w:t>
      </w:r>
      <w:r>
        <w:rPr>
          <w:color w:val="545960"/>
          <w:sz w:val="24"/>
        </w:rPr>
        <w:t>cross-functional teams in an efficient and effective</w:t>
      </w:r>
      <w:r>
        <w:rPr>
          <w:color w:val="545960"/>
          <w:spacing w:val="-1"/>
          <w:sz w:val="24"/>
        </w:rPr>
        <w:t xml:space="preserve"> </w:t>
      </w:r>
      <w:r>
        <w:rPr>
          <w:color w:val="545960"/>
          <w:spacing w:val="-3"/>
          <w:sz w:val="24"/>
        </w:rPr>
        <w:t>manner.</w:t>
      </w:r>
    </w:p>
    <w:p w14:paraId="052BB0A5" w14:textId="77777777" w:rsidR="00AB4D80" w:rsidRDefault="00AB4D80" w:rsidP="00AB4D80">
      <w:pPr>
        <w:pStyle w:val="ListParagraph"/>
        <w:numPr>
          <w:ilvl w:val="0"/>
          <w:numId w:val="5"/>
        </w:numPr>
        <w:tabs>
          <w:tab w:val="left" w:pos="979"/>
          <w:tab w:val="left" w:pos="980"/>
        </w:tabs>
        <w:spacing w:before="2"/>
        <w:ind w:right="568"/>
        <w:rPr>
          <w:sz w:val="24"/>
        </w:rPr>
      </w:pPr>
      <w:r>
        <w:rPr>
          <w:color w:val="545960"/>
          <w:sz w:val="24"/>
        </w:rPr>
        <w:t xml:space="preserve">exceptional interpersonal skills including tact, patience, and acumen and the ability to work </w:t>
      </w:r>
      <w:r>
        <w:rPr>
          <w:color w:val="545960"/>
          <w:spacing w:val="-4"/>
          <w:sz w:val="24"/>
        </w:rPr>
        <w:t xml:space="preserve">with </w:t>
      </w:r>
      <w:r>
        <w:rPr>
          <w:color w:val="545960"/>
          <w:spacing w:val="-5"/>
          <w:sz w:val="24"/>
        </w:rPr>
        <w:t xml:space="preserve">many, </w:t>
      </w:r>
      <w:r>
        <w:rPr>
          <w:color w:val="545960"/>
          <w:sz w:val="24"/>
        </w:rPr>
        <w:t>diverse individuals and groups across various</w:t>
      </w:r>
      <w:r>
        <w:rPr>
          <w:color w:val="545960"/>
          <w:spacing w:val="4"/>
          <w:sz w:val="24"/>
        </w:rPr>
        <w:t xml:space="preserve"> </w:t>
      </w:r>
      <w:r>
        <w:rPr>
          <w:color w:val="545960"/>
          <w:sz w:val="24"/>
        </w:rPr>
        <w:t>functions.</w:t>
      </w:r>
    </w:p>
    <w:p w14:paraId="782468A7" w14:textId="77777777" w:rsidR="00AB4D80" w:rsidRDefault="00AB4D80" w:rsidP="00AB4D80">
      <w:pPr>
        <w:pStyle w:val="ListParagraph"/>
        <w:numPr>
          <w:ilvl w:val="0"/>
          <w:numId w:val="5"/>
        </w:numPr>
        <w:tabs>
          <w:tab w:val="left" w:pos="979"/>
          <w:tab w:val="left" w:pos="980"/>
        </w:tabs>
        <w:rPr>
          <w:sz w:val="24"/>
        </w:rPr>
      </w:pPr>
      <w:r>
        <w:rPr>
          <w:color w:val="545960"/>
          <w:sz w:val="24"/>
        </w:rPr>
        <w:t>campaign finance</w:t>
      </w:r>
      <w:r>
        <w:rPr>
          <w:color w:val="545960"/>
          <w:spacing w:val="-1"/>
          <w:sz w:val="24"/>
        </w:rPr>
        <w:t xml:space="preserve"> </w:t>
      </w:r>
      <w:r>
        <w:rPr>
          <w:color w:val="545960"/>
          <w:sz w:val="24"/>
        </w:rPr>
        <w:t>laws.</w:t>
      </w:r>
    </w:p>
    <w:p w14:paraId="27CFD025" w14:textId="77777777" w:rsidR="00AB4D80" w:rsidRDefault="00AB4D80" w:rsidP="00AB4D80">
      <w:pPr>
        <w:pStyle w:val="ListParagraph"/>
        <w:numPr>
          <w:ilvl w:val="0"/>
          <w:numId w:val="5"/>
        </w:numPr>
        <w:tabs>
          <w:tab w:val="left" w:pos="979"/>
          <w:tab w:val="left" w:pos="980"/>
        </w:tabs>
        <w:rPr>
          <w:sz w:val="24"/>
        </w:rPr>
      </w:pPr>
      <w:r>
        <w:rPr>
          <w:color w:val="545960"/>
          <w:sz w:val="24"/>
        </w:rPr>
        <w:t>government</w:t>
      </w:r>
      <w:r>
        <w:rPr>
          <w:color w:val="545960"/>
          <w:spacing w:val="-1"/>
          <w:sz w:val="24"/>
        </w:rPr>
        <w:t xml:space="preserve"> </w:t>
      </w:r>
      <w:r>
        <w:rPr>
          <w:color w:val="545960"/>
          <w:sz w:val="24"/>
        </w:rPr>
        <w:t>regulations.</w:t>
      </w:r>
    </w:p>
    <w:p w14:paraId="3616AC84" w14:textId="77777777" w:rsidR="00AB4D80" w:rsidRPr="00AB4D80" w:rsidRDefault="00AB4D80" w:rsidP="00AB4D80">
      <w:pPr>
        <w:pStyle w:val="ListParagraph"/>
        <w:numPr>
          <w:ilvl w:val="0"/>
          <w:numId w:val="5"/>
        </w:numPr>
        <w:tabs>
          <w:tab w:val="left" w:pos="979"/>
          <w:tab w:val="left" w:pos="980"/>
        </w:tabs>
        <w:rPr>
          <w:sz w:val="24"/>
        </w:rPr>
      </w:pPr>
      <w:r>
        <w:rPr>
          <w:color w:val="545960"/>
          <w:sz w:val="24"/>
        </w:rPr>
        <w:t>the Constitution.</w:t>
      </w:r>
    </w:p>
    <w:p w14:paraId="65F0D934" w14:textId="60793B52" w:rsidR="00AB4D80" w:rsidRPr="00AB4D80" w:rsidRDefault="00AB4D80" w:rsidP="00AB4D80">
      <w:pPr>
        <w:pStyle w:val="ListParagraph"/>
        <w:numPr>
          <w:ilvl w:val="0"/>
          <w:numId w:val="5"/>
        </w:numPr>
        <w:tabs>
          <w:tab w:val="left" w:pos="979"/>
          <w:tab w:val="left" w:pos="980"/>
        </w:tabs>
        <w:rPr>
          <w:sz w:val="24"/>
        </w:rPr>
      </w:pPr>
      <w:r>
        <w:rPr>
          <w:color w:val="545960"/>
          <w:sz w:val="24"/>
        </w:rPr>
        <w:t>t</w:t>
      </w:r>
      <w:r w:rsidRPr="00AB4D80">
        <w:rPr>
          <w:color w:val="545960"/>
          <w:sz w:val="24"/>
        </w:rPr>
        <w:t>he core constituency of the [Head of</w:t>
      </w:r>
      <w:r w:rsidRPr="00AB4D80">
        <w:rPr>
          <w:color w:val="545960"/>
          <w:spacing w:val="-1"/>
          <w:sz w:val="24"/>
        </w:rPr>
        <w:t xml:space="preserve"> </w:t>
      </w:r>
      <w:r w:rsidRPr="00AB4D80">
        <w:rPr>
          <w:color w:val="545960"/>
          <w:sz w:val="24"/>
        </w:rPr>
        <w:t>State].</w:t>
      </w:r>
    </w:p>
    <w:p w14:paraId="63C996A6" w14:textId="77777777" w:rsidR="00AB4D80" w:rsidRDefault="00AB4D80" w:rsidP="00AB4D80">
      <w:pPr>
        <w:pStyle w:val="ListParagraph"/>
        <w:numPr>
          <w:ilvl w:val="0"/>
          <w:numId w:val="5"/>
        </w:numPr>
        <w:tabs>
          <w:tab w:val="left" w:pos="979"/>
          <w:tab w:val="left" w:pos="980"/>
        </w:tabs>
        <w:spacing w:before="20"/>
        <w:ind w:right="773"/>
        <w:rPr>
          <w:sz w:val="24"/>
        </w:rPr>
      </w:pPr>
      <w:r>
        <w:rPr>
          <w:color w:val="545960"/>
          <w:sz w:val="24"/>
        </w:rPr>
        <w:t xml:space="preserve">excellent organizational and analytical skills and the ability to formulate recommendations </w:t>
      </w:r>
      <w:r>
        <w:rPr>
          <w:color w:val="545960"/>
          <w:spacing w:val="-6"/>
          <w:sz w:val="24"/>
        </w:rPr>
        <w:t xml:space="preserve">and </w:t>
      </w:r>
      <w:r>
        <w:rPr>
          <w:color w:val="545960"/>
          <w:sz w:val="24"/>
        </w:rPr>
        <w:t>improve team</w:t>
      </w:r>
      <w:r>
        <w:rPr>
          <w:color w:val="545960"/>
          <w:spacing w:val="-1"/>
          <w:sz w:val="24"/>
        </w:rPr>
        <w:t xml:space="preserve"> </w:t>
      </w:r>
      <w:r>
        <w:rPr>
          <w:color w:val="545960"/>
          <w:sz w:val="24"/>
        </w:rPr>
        <w:t>dynamics.</w:t>
      </w:r>
    </w:p>
    <w:p w14:paraId="47A55AAF" w14:textId="77777777" w:rsidR="00AB4D80" w:rsidRDefault="00AB4D80" w:rsidP="00AB4D80">
      <w:pPr>
        <w:pStyle w:val="ListParagraph"/>
        <w:numPr>
          <w:ilvl w:val="0"/>
          <w:numId w:val="5"/>
        </w:numPr>
        <w:tabs>
          <w:tab w:val="left" w:pos="979"/>
          <w:tab w:val="left" w:pos="980"/>
        </w:tabs>
        <w:spacing w:before="2"/>
        <w:ind w:right="417"/>
        <w:rPr>
          <w:sz w:val="24"/>
        </w:rPr>
      </w:pPr>
      <w:r>
        <w:rPr>
          <w:color w:val="545960"/>
          <w:sz w:val="24"/>
        </w:rPr>
        <w:t>writing press releases and preparing materials for the media. Excellent oral and written communication skills including creative writing, presentation development and presentation</w:t>
      </w:r>
      <w:r>
        <w:rPr>
          <w:color w:val="545960"/>
          <w:spacing w:val="-7"/>
          <w:sz w:val="24"/>
        </w:rPr>
        <w:t xml:space="preserve"> </w:t>
      </w:r>
      <w:r>
        <w:rPr>
          <w:color w:val="545960"/>
          <w:spacing w:val="-3"/>
          <w:sz w:val="24"/>
        </w:rPr>
        <w:t>skills.</w:t>
      </w:r>
    </w:p>
    <w:p w14:paraId="2D94D97F" w14:textId="77777777" w:rsidR="00AB4D80" w:rsidRDefault="00AB4D80" w:rsidP="00AB4D80">
      <w:pPr>
        <w:pStyle w:val="ListParagraph"/>
        <w:numPr>
          <w:ilvl w:val="0"/>
          <w:numId w:val="5"/>
        </w:numPr>
        <w:tabs>
          <w:tab w:val="left" w:pos="979"/>
          <w:tab w:val="left" w:pos="980"/>
        </w:tabs>
        <w:rPr>
          <w:sz w:val="24"/>
        </w:rPr>
      </w:pPr>
      <w:r>
        <w:rPr>
          <w:color w:val="545960"/>
          <w:sz w:val="24"/>
        </w:rPr>
        <w:t>the ability to prioritize work actions and follow-up with meticulous attention to detail and</w:t>
      </w:r>
      <w:r>
        <w:rPr>
          <w:color w:val="545960"/>
          <w:spacing w:val="-1"/>
          <w:sz w:val="24"/>
        </w:rPr>
        <w:t xml:space="preserve"> </w:t>
      </w:r>
      <w:r>
        <w:rPr>
          <w:color w:val="545960"/>
          <w:spacing w:val="-3"/>
          <w:sz w:val="24"/>
        </w:rPr>
        <w:t>accuracy.</w:t>
      </w:r>
    </w:p>
    <w:p w14:paraId="4268A285" w14:textId="77777777" w:rsidR="00AB4D80" w:rsidRDefault="00AB4D80" w:rsidP="00AB4D80">
      <w:pPr>
        <w:pStyle w:val="ListParagraph"/>
        <w:numPr>
          <w:ilvl w:val="0"/>
          <w:numId w:val="5"/>
        </w:numPr>
        <w:tabs>
          <w:tab w:val="left" w:pos="979"/>
          <w:tab w:val="left" w:pos="980"/>
        </w:tabs>
        <w:spacing w:before="20"/>
        <w:ind w:right="480"/>
        <w:rPr>
          <w:sz w:val="24"/>
        </w:rPr>
      </w:pPr>
      <w:r>
        <w:rPr>
          <w:color w:val="545960"/>
          <w:sz w:val="24"/>
        </w:rPr>
        <w:t xml:space="preserve">the ability to work effectively under pressure, handle multiple priorities, tasks, demands and </w:t>
      </w:r>
      <w:r>
        <w:rPr>
          <w:color w:val="545960"/>
          <w:spacing w:val="-3"/>
          <w:sz w:val="24"/>
        </w:rPr>
        <w:t xml:space="preserve">time- </w:t>
      </w:r>
      <w:r>
        <w:rPr>
          <w:color w:val="545960"/>
          <w:sz w:val="24"/>
        </w:rPr>
        <w:t>sensitive pressurized</w:t>
      </w:r>
      <w:r>
        <w:rPr>
          <w:color w:val="545960"/>
          <w:spacing w:val="-1"/>
          <w:sz w:val="24"/>
        </w:rPr>
        <w:t xml:space="preserve"> </w:t>
      </w:r>
      <w:r>
        <w:rPr>
          <w:color w:val="545960"/>
          <w:sz w:val="24"/>
        </w:rPr>
        <w:t>situations.</w:t>
      </w:r>
    </w:p>
    <w:p w14:paraId="432FA9CC" w14:textId="77777777" w:rsidR="00AB4D80" w:rsidRDefault="00AB4D80" w:rsidP="00AB4D80">
      <w:pPr>
        <w:pStyle w:val="ListParagraph"/>
        <w:numPr>
          <w:ilvl w:val="0"/>
          <w:numId w:val="5"/>
        </w:numPr>
        <w:tabs>
          <w:tab w:val="left" w:pos="979"/>
          <w:tab w:val="left" w:pos="980"/>
        </w:tabs>
        <w:spacing w:before="2"/>
        <w:ind w:right="669"/>
        <w:rPr>
          <w:sz w:val="24"/>
        </w:rPr>
      </w:pPr>
      <w:r>
        <w:rPr>
          <w:color w:val="545960"/>
          <w:sz w:val="24"/>
        </w:rPr>
        <w:t>the ability to establish and maintain effective and harmonious relations with other</w:t>
      </w:r>
      <w:r>
        <w:rPr>
          <w:color w:val="545960"/>
          <w:spacing w:val="-23"/>
          <w:sz w:val="24"/>
        </w:rPr>
        <w:t xml:space="preserve"> </w:t>
      </w:r>
      <w:r>
        <w:rPr>
          <w:color w:val="545960"/>
          <w:sz w:val="24"/>
        </w:rPr>
        <w:t>departments, ministries, and agencies.</w:t>
      </w:r>
    </w:p>
    <w:p w14:paraId="1691DD04" w14:textId="77777777" w:rsidR="00AB4D80" w:rsidRDefault="00AB4D80" w:rsidP="00AB4D80">
      <w:pPr>
        <w:pStyle w:val="ListParagraph"/>
        <w:numPr>
          <w:ilvl w:val="0"/>
          <w:numId w:val="5"/>
        </w:numPr>
        <w:tabs>
          <w:tab w:val="left" w:pos="979"/>
          <w:tab w:val="left" w:pos="980"/>
        </w:tabs>
        <w:spacing w:before="3"/>
        <w:ind w:right="736"/>
        <w:rPr>
          <w:sz w:val="24"/>
        </w:rPr>
      </w:pPr>
      <w:r>
        <w:rPr>
          <w:color w:val="545960"/>
          <w:sz w:val="24"/>
        </w:rPr>
        <w:t xml:space="preserve">working in a fast-paced environment; and commitment to completing tasks on time and to </w:t>
      </w:r>
      <w:r>
        <w:rPr>
          <w:color w:val="545960"/>
          <w:spacing w:val="-6"/>
          <w:sz w:val="24"/>
        </w:rPr>
        <w:t xml:space="preserve">the </w:t>
      </w:r>
      <w:r>
        <w:rPr>
          <w:color w:val="545960"/>
          <w:sz w:val="24"/>
        </w:rPr>
        <w:t>highest ethical and professional</w:t>
      </w:r>
      <w:r>
        <w:rPr>
          <w:color w:val="545960"/>
          <w:spacing w:val="-1"/>
          <w:sz w:val="24"/>
        </w:rPr>
        <w:t xml:space="preserve"> </w:t>
      </w:r>
      <w:r>
        <w:rPr>
          <w:color w:val="545960"/>
          <w:sz w:val="24"/>
        </w:rPr>
        <w:t>standards.</w:t>
      </w:r>
    </w:p>
    <w:p w14:paraId="74D89720" w14:textId="77777777" w:rsidR="00AB4D80" w:rsidRDefault="00AB4D80" w:rsidP="00373C88">
      <w:pPr>
        <w:pStyle w:val="Heading1"/>
        <w:spacing w:before="160"/>
        <w:ind w:left="0"/>
      </w:pPr>
      <w:r>
        <w:rPr>
          <w:color w:val="415F6E"/>
        </w:rPr>
        <w:t>Minimum Requirements</w:t>
      </w:r>
    </w:p>
    <w:p w14:paraId="342A9B11" w14:textId="77777777" w:rsidR="00AB4D80" w:rsidRDefault="00AB4D80" w:rsidP="00AB4D80">
      <w:pPr>
        <w:pStyle w:val="BodyText"/>
        <w:spacing w:before="242"/>
        <w:ind w:left="260" w:right="330" w:firstLine="0"/>
      </w:pPr>
      <w:r>
        <w:rPr>
          <w:color w:val="545960"/>
        </w:rPr>
        <w:t>Master’s Degree in Business/Public Administration or related field, and [range] years of relevant experience and/or an equivalent combination of [range] years combined higher education/training and experience.</w:t>
      </w:r>
    </w:p>
    <w:p w14:paraId="618B9924" w14:textId="77777777" w:rsidR="00AB4D80" w:rsidRDefault="00AB4D80" w:rsidP="00AB4D80">
      <w:pPr>
        <w:pStyle w:val="BodyText"/>
        <w:spacing w:before="13"/>
        <w:ind w:left="0" w:firstLine="0"/>
        <w:rPr>
          <w:sz w:val="18"/>
        </w:rPr>
      </w:pPr>
    </w:p>
    <w:p w14:paraId="5898819E" w14:textId="2CDCE111" w:rsidR="00AB4D80" w:rsidRPr="00AB4D80" w:rsidRDefault="00AB4D80" w:rsidP="00AB4D80">
      <w:pPr>
        <w:ind w:left="260"/>
        <w:rPr>
          <w:i/>
          <w:sz w:val="24"/>
        </w:rPr>
      </w:pPr>
      <w:r>
        <w:rPr>
          <w:rFonts w:ascii="AGaramondPro-SemiboldItalic"/>
          <w:b/>
          <w:i/>
          <w:color w:val="545960"/>
          <w:sz w:val="24"/>
        </w:rPr>
        <w:t xml:space="preserve">Note: </w:t>
      </w:r>
      <w:r>
        <w:rPr>
          <w:i/>
          <w:color w:val="545960"/>
          <w:sz w:val="24"/>
        </w:rPr>
        <w:t>This position description should not be construed to imply that these requirements are the exclusive standards for the position. Incumbents will follow any other instructions, and perform any other related duties, as may be required as directed by the organization. [Organization name] has the right to revise this position description at any time. This position description is not and should not be construed as a contract for employment.</w:t>
      </w:r>
    </w:p>
    <w:p w14:paraId="176CCD5E" w14:textId="77777777" w:rsidR="00543DF9" w:rsidRPr="00543DF9" w:rsidRDefault="00543DF9" w:rsidP="00543DF9">
      <w:pPr>
        <w:tabs>
          <w:tab w:val="left" w:pos="979"/>
          <w:tab w:val="left" w:pos="980"/>
        </w:tabs>
        <w:spacing w:before="3" w:line="189" w:lineRule="auto"/>
        <w:ind w:right="736"/>
        <w:rPr>
          <w:sz w:val="24"/>
        </w:rPr>
      </w:pPr>
    </w:p>
    <w:p w14:paraId="7FC3FD05" w14:textId="77777777" w:rsidR="000426B4" w:rsidRPr="000426B4" w:rsidRDefault="000426B4" w:rsidP="000426B4">
      <w:pPr>
        <w:pStyle w:val="ListParagraph"/>
        <w:tabs>
          <w:tab w:val="left" w:pos="979"/>
          <w:tab w:val="left" w:pos="980"/>
        </w:tabs>
        <w:spacing w:before="3" w:line="189" w:lineRule="auto"/>
        <w:ind w:right="696" w:firstLine="0"/>
        <w:rPr>
          <w:sz w:val="24"/>
        </w:rPr>
      </w:pPr>
    </w:p>
    <w:sectPr w:rsidR="000426B4" w:rsidRPr="000426B4" w:rsidSect="00727639">
      <w:headerReference w:type="even" r:id="rId8"/>
      <w:headerReference w:type="default" r:id="rId9"/>
      <w:footerReference w:type="even" r:id="rId10"/>
      <w:footerReference w:type="default" r:id="rId11"/>
      <w:headerReference w:type="first" r:id="rId12"/>
      <w:footerReference w:type="first" r:id="rId13"/>
      <w:pgSz w:w="11910" w:h="16840"/>
      <w:pgMar w:top="560" w:right="760" w:bottom="907" w:left="620" w:header="720" w:footer="720" w:gutter="0"/>
      <w:pgBorders w:offsetFrom="page">
        <w:top w:val="single" w:sz="48" w:space="6" w:color="37474F"/>
        <w:left w:val="single" w:sz="48" w:space="6" w:color="37474F"/>
        <w:bottom w:val="single" w:sz="48" w:space="6" w:color="37474F"/>
        <w:right w:val="single" w:sz="48" w:space="6" w:color="37474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618BE" w14:textId="77777777" w:rsidR="00907672" w:rsidRDefault="00907672" w:rsidP="00727639">
      <w:r>
        <w:separator/>
      </w:r>
    </w:p>
  </w:endnote>
  <w:endnote w:type="continuationSeparator" w:id="0">
    <w:p w14:paraId="7D0F38C0" w14:textId="77777777" w:rsidR="00907672" w:rsidRDefault="00907672" w:rsidP="0072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aramondPro-Semibold">
    <w:altName w:val="AGaramondPro-Semibold"/>
    <w:panose1 w:val="02020602060506020403"/>
    <w:charset w:val="4D"/>
    <w:family w:val="roman"/>
    <w:notTrueType/>
    <w:pitch w:val="variable"/>
    <w:sig w:usb0="00000007" w:usb1="00000001" w:usb2="00000000" w:usb3="00000000" w:csb0="00000093" w:csb1="00000000"/>
  </w:font>
  <w:font w:name="AGaramondPro-SemiboldItalic">
    <w:altName w:val="AGaramondPro-SemiboldItalic"/>
    <w:panose1 w:val="02020602060506090403"/>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3F79" w14:textId="77777777" w:rsidR="004B50F2" w:rsidRDefault="004B5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CF9F" w14:textId="77777777" w:rsidR="004B50F2" w:rsidRDefault="004B5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E663" w14:textId="77777777" w:rsidR="004B50F2" w:rsidRDefault="004B5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BE85E" w14:textId="77777777" w:rsidR="00907672" w:rsidRDefault="00907672" w:rsidP="00727639">
      <w:r>
        <w:separator/>
      </w:r>
    </w:p>
  </w:footnote>
  <w:footnote w:type="continuationSeparator" w:id="0">
    <w:p w14:paraId="3814A3F6" w14:textId="77777777" w:rsidR="00907672" w:rsidRDefault="00907672" w:rsidP="0072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EF1B" w14:textId="77777777" w:rsidR="004B50F2" w:rsidRDefault="004B5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B781" w14:textId="77777777" w:rsidR="004B50F2" w:rsidRDefault="004B5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C817" w14:textId="77777777" w:rsidR="004B50F2" w:rsidRDefault="004B5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22459"/>
    <w:multiLevelType w:val="hybridMultilevel"/>
    <w:tmpl w:val="5846CF22"/>
    <w:lvl w:ilvl="0" w:tplc="C1B02A80">
      <w:numFmt w:val="bullet"/>
      <w:lvlText w:val="•"/>
      <w:lvlJc w:val="left"/>
      <w:pPr>
        <w:ind w:left="980" w:hanging="360"/>
      </w:pPr>
      <w:rPr>
        <w:rFonts w:ascii="Adobe Garamond Pro" w:eastAsia="Adobe Garamond Pro" w:hAnsi="Adobe Garamond Pro" w:cs="Adobe Garamond Pro" w:hint="default"/>
        <w:color w:val="545960"/>
        <w:spacing w:val="-8"/>
        <w:w w:val="100"/>
        <w:sz w:val="24"/>
        <w:szCs w:val="24"/>
        <w:lang w:val="en-US" w:eastAsia="en-US" w:bidi="en-US"/>
      </w:rPr>
    </w:lvl>
    <w:lvl w:ilvl="1" w:tplc="B3684FF4">
      <w:numFmt w:val="bullet"/>
      <w:lvlText w:val="•"/>
      <w:lvlJc w:val="left"/>
      <w:pPr>
        <w:ind w:left="1932" w:hanging="360"/>
      </w:pPr>
      <w:rPr>
        <w:rFonts w:hint="default"/>
        <w:lang w:val="en-US" w:eastAsia="en-US" w:bidi="en-US"/>
      </w:rPr>
    </w:lvl>
    <w:lvl w:ilvl="2" w:tplc="C7D4C47A">
      <w:numFmt w:val="bullet"/>
      <w:lvlText w:val="•"/>
      <w:lvlJc w:val="left"/>
      <w:pPr>
        <w:ind w:left="2885" w:hanging="360"/>
      </w:pPr>
      <w:rPr>
        <w:rFonts w:hint="default"/>
        <w:lang w:val="en-US" w:eastAsia="en-US" w:bidi="en-US"/>
      </w:rPr>
    </w:lvl>
    <w:lvl w:ilvl="3" w:tplc="17D842A8">
      <w:numFmt w:val="bullet"/>
      <w:lvlText w:val="•"/>
      <w:lvlJc w:val="left"/>
      <w:pPr>
        <w:ind w:left="3837" w:hanging="360"/>
      </w:pPr>
      <w:rPr>
        <w:rFonts w:hint="default"/>
        <w:lang w:val="en-US" w:eastAsia="en-US" w:bidi="en-US"/>
      </w:rPr>
    </w:lvl>
    <w:lvl w:ilvl="4" w:tplc="834EA72A">
      <w:numFmt w:val="bullet"/>
      <w:lvlText w:val="•"/>
      <w:lvlJc w:val="left"/>
      <w:pPr>
        <w:ind w:left="4790" w:hanging="360"/>
      </w:pPr>
      <w:rPr>
        <w:rFonts w:hint="default"/>
        <w:lang w:val="en-US" w:eastAsia="en-US" w:bidi="en-US"/>
      </w:rPr>
    </w:lvl>
    <w:lvl w:ilvl="5" w:tplc="6C7EAA7E">
      <w:numFmt w:val="bullet"/>
      <w:lvlText w:val="•"/>
      <w:lvlJc w:val="left"/>
      <w:pPr>
        <w:ind w:left="5742" w:hanging="360"/>
      </w:pPr>
      <w:rPr>
        <w:rFonts w:hint="default"/>
        <w:lang w:val="en-US" w:eastAsia="en-US" w:bidi="en-US"/>
      </w:rPr>
    </w:lvl>
    <w:lvl w:ilvl="6" w:tplc="2DC8CA22">
      <w:numFmt w:val="bullet"/>
      <w:lvlText w:val="•"/>
      <w:lvlJc w:val="left"/>
      <w:pPr>
        <w:ind w:left="6695" w:hanging="360"/>
      </w:pPr>
      <w:rPr>
        <w:rFonts w:hint="default"/>
        <w:lang w:val="en-US" w:eastAsia="en-US" w:bidi="en-US"/>
      </w:rPr>
    </w:lvl>
    <w:lvl w:ilvl="7" w:tplc="EE34D08E">
      <w:numFmt w:val="bullet"/>
      <w:lvlText w:val="•"/>
      <w:lvlJc w:val="left"/>
      <w:pPr>
        <w:ind w:left="7647" w:hanging="360"/>
      </w:pPr>
      <w:rPr>
        <w:rFonts w:hint="default"/>
        <w:lang w:val="en-US" w:eastAsia="en-US" w:bidi="en-US"/>
      </w:rPr>
    </w:lvl>
    <w:lvl w:ilvl="8" w:tplc="57084946">
      <w:numFmt w:val="bullet"/>
      <w:lvlText w:val="•"/>
      <w:lvlJc w:val="left"/>
      <w:pPr>
        <w:ind w:left="8600" w:hanging="360"/>
      </w:pPr>
      <w:rPr>
        <w:rFonts w:hint="default"/>
        <w:lang w:val="en-US" w:eastAsia="en-US" w:bidi="en-US"/>
      </w:rPr>
    </w:lvl>
  </w:abstractNum>
  <w:abstractNum w:abstractNumId="1" w15:restartNumberingAfterBreak="0">
    <w:nsid w:val="20A34FDE"/>
    <w:multiLevelType w:val="hybridMultilevel"/>
    <w:tmpl w:val="70969C80"/>
    <w:lvl w:ilvl="0" w:tplc="5682312A">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56E937E">
      <w:numFmt w:val="bullet"/>
      <w:lvlText w:val="•"/>
      <w:lvlJc w:val="left"/>
      <w:pPr>
        <w:ind w:left="1930" w:hanging="360"/>
      </w:pPr>
      <w:rPr>
        <w:rFonts w:hint="default"/>
        <w:lang w:val="en-US" w:eastAsia="en-US" w:bidi="en-US"/>
      </w:rPr>
    </w:lvl>
    <w:lvl w:ilvl="2" w:tplc="BB08A9AC">
      <w:numFmt w:val="bullet"/>
      <w:lvlText w:val="•"/>
      <w:lvlJc w:val="left"/>
      <w:pPr>
        <w:ind w:left="2881" w:hanging="360"/>
      </w:pPr>
      <w:rPr>
        <w:rFonts w:hint="default"/>
        <w:lang w:val="en-US" w:eastAsia="en-US" w:bidi="en-US"/>
      </w:rPr>
    </w:lvl>
    <w:lvl w:ilvl="3" w:tplc="D3A4CE1E">
      <w:numFmt w:val="bullet"/>
      <w:lvlText w:val="•"/>
      <w:lvlJc w:val="left"/>
      <w:pPr>
        <w:ind w:left="3831" w:hanging="360"/>
      </w:pPr>
      <w:rPr>
        <w:rFonts w:hint="default"/>
        <w:lang w:val="en-US" w:eastAsia="en-US" w:bidi="en-US"/>
      </w:rPr>
    </w:lvl>
    <w:lvl w:ilvl="4" w:tplc="F10CE8B2">
      <w:numFmt w:val="bullet"/>
      <w:lvlText w:val="•"/>
      <w:lvlJc w:val="left"/>
      <w:pPr>
        <w:ind w:left="4782" w:hanging="360"/>
      </w:pPr>
      <w:rPr>
        <w:rFonts w:hint="default"/>
        <w:lang w:val="en-US" w:eastAsia="en-US" w:bidi="en-US"/>
      </w:rPr>
    </w:lvl>
    <w:lvl w:ilvl="5" w:tplc="79C03EEE">
      <w:numFmt w:val="bullet"/>
      <w:lvlText w:val="•"/>
      <w:lvlJc w:val="left"/>
      <w:pPr>
        <w:ind w:left="5732" w:hanging="360"/>
      </w:pPr>
      <w:rPr>
        <w:rFonts w:hint="default"/>
        <w:lang w:val="en-US" w:eastAsia="en-US" w:bidi="en-US"/>
      </w:rPr>
    </w:lvl>
    <w:lvl w:ilvl="6" w:tplc="B6A8B7E4">
      <w:numFmt w:val="bullet"/>
      <w:lvlText w:val="•"/>
      <w:lvlJc w:val="left"/>
      <w:pPr>
        <w:ind w:left="6683" w:hanging="360"/>
      </w:pPr>
      <w:rPr>
        <w:rFonts w:hint="default"/>
        <w:lang w:val="en-US" w:eastAsia="en-US" w:bidi="en-US"/>
      </w:rPr>
    </w:lvl>
    <w:lvl w:ilvl="7" w:tplc="56D466EA">
      <w:numFmt w:val="bullet"/>
      <w:lvlText w:val="•"/>
      <w:lvlJc w:val="left"/>
      <w:pPr>
        <w:ind w:left="7633" w:hanging="360"/>
      </w:pPr>
      <w:rPr>
        <w:rFonts w:hint="default"/>
        <w:lang w:val="en-US" w:eastAsia="en-US" w:bidi="en-US"/>
      </w:rPr>
    </w:lvl>
    <w:lvl w:ilvl="8" w:tplc="946A4854">
      <w:numFmt w:val="bullet"/>
      <w:lvlText w:val="•"/>
      <w:lvlJc w:val="left"/>
      <w:pPr>
        <w:ind w:left="8584" w:hanging="360"/>
      </w:pPr>
      <w:rPr>
        <w:rFonts w:hint="default"/>
        <w:lang w:val="en-US" w:eastAsia="en-US" w:bidi="en-US"/>
      </w:rPr>
    </w:lvl>
  </w:abstractNum>
  <w:abstractNum w:abstractNumId="2" w15:restartNumberingAfterBreak="0">
    <w:nsid w:val="33754247"/>
    <w:multiLevelType w:val="hybridMultilevel"/>
    <w:tmpl w:val="AEC89FBE"/>
    <w:lvl w:ilvl="0" w:tplc="C89E0A46">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06A29DC">
      <w:numFmt w:val="bullet"/>
      <w:lvlText w:val="•"/>
      <w:lvlJc w:val="left"/>
      <w:pPr>
        <w:ind w:left="1934" w:hanging="360"/>
      </w:pPr>
      <w:rPr>
        <w:rFonts w:hint="default"/>
        <w:lang w:val="en-US" w:eastAsia="en-US" w:bidi="en-US"/>
      </w:rPr>
    </w:lvl>
    <w:lvl w:ilvl="2" w:tplc="51CEE3D2">
      <w:numFmt w:val="bullet"/>
      <w:lvlText w:val="•"/>
      <w:lvlJc w:val="left"/>
      <w:pPr>
        <w:ind w:left="2889" w:hanging="360"/>
      </w:pPr>
      <w:rPr>
        <w:rFonts w:hint="default"/>
        <w:lang w:val="en-US" w:eastAsia="en-US" w:bidi="en-US"/>
      </w:rPr>
    </w:lvl>
    <w:lvl w:ilvl="3" w:tplc="A6D83F0A">
      <w:numFmt w:val="bullet"/>
      <w:lvlText w:val="•"/>
      <w:lvlJc w:val="left"/>
      <w:pPr>
        <w:ind w:left="3843" w:hanging="360"/>
      </w:pPr>
      <w:rPr>
        <w:rFonts w:hint="default"/>
        <w:lang w:val="en-US" w:eastAsia="en-US" w:bidi="en-US"/>
      </w:rPr>
    </w:lvl>
    <w:lvl w:ilvl="4" w:tplc="DEFE44BC">
      <w:numFmt w:val="bullet"/>
      <w:lvlText w:val="•"/>
      <w:lvlJc w:val="left"/>
      <w:pPr>
        <w:ind w:left="4798" w:hanging="360"/>
      </w:pPr>
      <w:rPr>
        <w:rFonts w:hint="default"/>
        <w:lang w:val="en-US" w:eastAsia="en-US" w:bidi="en-US"/>
      </w:rPr>
    </w:lvl>
    <w:lvl w:ilvl="5" w:tplc="331C25C2">
      <w:numFmt w:val="bullet"/>
      <w:lvlText w:val="•"/>
      <w:lvlJc w:val="left"/>
      <w:pPr>
        <w:ind w:left="5752" w:hanging="360"/>
      </w:pPr>
      <w:rPr>
        <w:rFonts w:hint="default"/>
        <w:lang w:val="en-US" w:eastAsia="en-US" w:bidi="en-US"/>
      </w:rPr>
    </w:lvl>
    <w:lvl w:ilvl="6" w:tplc="E7F08020">
      <w:numFmt w:val="bullet"/>
      <w:lvlText w:val="•"/>
      <w:lvlJc w:val="left"/>
      <w:pPr>
        <w:ind w:left="6707" w:hanging="360"/>
      </w:pPr>
      <w:rPr>
        <w:rFonts w:hint="default"/>
        <w:lang w:val="en-US" w:eastAsia="en-US" w:bidi="en-US"/>
      </w:rPr>
    </w:lvl>
    <w:lvl w:ilvl="7" w:tplc="DF60E32A">
      <w:numFmt w:val="bullet"/>
      <w:lvlText w:val="•"/>
      <w:lvlJc w:val="left"/>
      <w:pPr>
        <w:ind w:left="7661" w:hanging="360"/>
      </w:pPr>
      <w:rPr>
        <w:rFonts w:hint="default"/>
        <w:lang w:val="en-US" w:eastAsia="en-US" w:bidi="en-US"/>
      </w:rPr>
    </w:lvl>
    <w:lvl w:ilvl="8" w:tplc="4580ADE4">
      <w:numFmt w:val="bullet"/>
      <w:lvlText w:val="•"/>
      <w:lvlJc w:val="left"/>
      <w:pPr>
        <w:ind w:left="8616" w:hanging="360"/>
      </w:pPr>
      <w:rPr>
        <w:rFonts w:hint="default"/>
        <w:lang w:val="en-US" w:eastAsia="en-US" w:bidi="en-US"/>
      </w:rPr>
    </w:lvl>
  </w:abstractNum>
  <w:abstractNum w:abstractNumId="3" w15:restartNumberingAfterBreak="0">
    <w:nsid w:val="646E0F7F"/>
    <w:multiLevelType w:val="hybridMultilevel"/>
    <w:tmpl w:val="6DEEBD94"/>
    <w:lvl w:ilvl="0" w:tplc="6D3AAABE">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BC384E04">
      <w:numFmt w:val="bullet"/>
      <w:lvlText w:val="•"/>
      <w:lvlJc w:val="left"/>
      <w:pPr>
        <w:ind w:left="1934" w:hanging="360"/>
      </w:pPr>
      <w:rPr>
        <w:rFonts w:hint="default"/>
        <w:lang w:val="en-US" w:eastAsia="en-US" w:bidi="en-US"/>
      </w:rPr>
    </w:lvl>
    <w:lvl w:ilvl="2" w:tplc="4D24AD4C">
      <w:numFmt w:val="bullet"/>
      <w:lvlText w:val="•"/>
      <w:lvlJc w:val="left"/>
      <w:pPr>
        <w:ind w:left="2889" w:hanging="360"/>
      </w:pPr>
      <w:rPr>
        <w:rFonts w:hint="default"/>
        <w:lang w:val="en-US" w:eastAsia="en-US" w:bidi="en-US"/>
      </w:rPr>
    </w:lvl>
    <w:lvl w:ilvl="3" w:tplc="A6D6F4FC">
      <w:numFmt w:val="bullet"/>
      <w:lvlText w:val="•"/>
      <w:lvlJc w:val="left"/>
      <w:pPr>
        <w:ind w:left="3843" w:hanging="360"/>
      </w:pPr>
      <w:rPr>
        <w:rFonts w:hint="default"/>
        <w:lang w:val="en-US" w:eastAsia="en-US" w:bidi="en-US"/>
      </w:rPr>
    </w:lvl>
    <w:lvl w:ilvl="4" w:tplc="1AD6CD12">
      <w:numFmt w:val="bullet"/>
      <w:lvlText w:val="•"/>
      <w:lvlJc w:val="left"/>
      <w:pPr>
        <w:ind w:left="4798" w:hanging="360"/>
      </w:pPr>
      <w:rPr>
        <w:rFonts w:hint="default"/>
        <w:lang w:val="en-US" w:eastAsia="en-US" w:bidi="en-US"/>
      </w:rPr>
    </w:lvl>
    <w:lvl w:ilvl="5" w:tplc="DAF80220">
      <w:numFmt w:val="bullet"/>
      <w:lvlText w:val="•"/>
      <w:lvlJc w:val="left"/>
      <w:pPr>
        <w:ind w:left="5752" w:hanging="360"/>
      </w:pPr>
      <w:rPr>
        <w:rFonts w:hint="default"/>
        <w:lang w:val="en-US" w:eastAsia="en-US" w:bidi="en-US"/>
      </w:rPr>
    </w:lvl>
    <w:lvl w:ilvl="6" w:tplc="CFE039C4">
      <w:numFmt w:val="bullet"/>
      <w:lvlText w:val="•"/>
      <w:lvlJc w:val="left"/>
      <w:pPr>
        <w:ind w:left="6707" w:hanging="360"/>
      </w:pPr>
      <w:rPr>
        <w:rFonts w:hint="default"/>
        <w:lang w:val="en-US" w:eastAsia="en-US" w:bidi="en-US"/>
      </w:rPr>
    </w:lvl>
    <w:lvl w:ilvl="7" w:tplc="64F0C5FA">
      <w:numFmt w:val="bullet"/>
      <w:lvlText w:val="•"/>
      <w:lvlJc w:val="left"/>
      <w:pPr>
        <w:ind w:left="7661" w:hanging="360"/>
      </w:pPr>
      <w:rPr>
        <w:rFonts w:hint="default"/>
        <w:lang w:val="en-US" w:eastAsia="en-US" w:bidi="en-US"/>
      </w:rPr>
    </w:lvl>
    <w:lvl w:ilvl="8" w:tplc="9FB42924">
      <w:numFmt w:val="bullet"/>
      <w:lvlText w:val="•"/>
      <w:lvlJc w:val="left"/>
      <w:pPr>
        <w:ind w:left="8616" w:hanging="360"/>
      </w:pPr>
      <w:rPr>
        <w:rFonts w:hint="default"/>
        <w:lang w:val="en-US" w:eastAsia="en-US" w:bidi="en-US"/>
      </w:rPr>
    </w:lvl>
  </w:abstractNum>
  <w:abstractNum w:abstractNumId="4" w15:restartNumberingAfterBreak="0">
    <w:nsid w:val="7BAE1EEE"/>
    <w:multiLevelType w:val="hybridMultilevel"/>
    <w:tmpl w:val="A992DFC8"/>
    <w:lvl w:ilvl="0" w:tplc="92044AF4">
      <w:numFmt w:val="bullet"/>
      <w:lvlText w:val="•"/>
      <w:lvlJc w:val="left"/>
      <w:pPr>
        <w:ind w:left="980" w:hanging="360"/>
      </w:pPr>
      <w:rPr>
        <w:rFonts w:ascii="Adobe Garamond Pro" w:eastAsia="Adobe Garamond Pro" w:hAnsi="Adobe Garamond Pro" w:cs="Adobe Garamond Pro" w:hint="default"/>
        <w:color w:val="545960"/>
        <w:spacing w:val="-15"/>
        <w:w w:val="100"/>
        <w:sz w:val="24"/>
        <w:szCs w:val="24"/>
        <w:lang w:val="en-US" w:eastAsia="en-US" w:bidi="en-US"/>
      </w:rPr>
    </w:lvl>
    <w:lvl w:ilvl="1" w:tplc="D4C2D6B6">
      <w:numFmt w:val="bullet"/>
      <w:lvlText w:val="•"/>
      <w:lvlJc w:val="left"/>
      <w:pPr>
        <w:ind w:left="1932" w:hanging="360"/>
      </w:pPr>
      <w:rPr>
        <w:rFonts w:hint="default"/>
        <w:lang w:val="en-US" w:eastAsia="en-US" w:bidi="en-US"/>
      </w:rPr>
    </w:lvl>
    <w:lvl w:ilvl="2" w:tplc="7D2EACB8">
      <w:numFmt w:val="bullet"/>
      <w:lvlText w:val="•"/>
      <w:lvlJc w:val="left"/>
      <w:pPr>
        <w:ind w:left="2885" w:hanging="360"/>
      </w:pPr>
      <w:rPr>
        <w:rFonts w:hint="default"/>
        <w:lang w:val="en-US" w:eastAsia="en-US" w:bidi="en-US"/>
      </w:rPr>
    </w:lvl>
    <w:lvl w:ilvl="3" w:tplc="BCC09CB8">
      <w:numFmt w:val="bullet"/>
      <w:lvlText w:val="•"/>
      <w:lvlJc w:val="left"/>
      <w:pPr>
        <w:ind w:left="3837" w:hanging="360"/>
      </w:pPr>
      <w:rPr>
        <w:rFonts w:hint="default"/>
        <w:lang w:val="en-US" w:eastAsia="en-US" w:bidi="en-US"/>
      </w:rPr>
    </w:lvl>
    <w:lvl w:ilvl="4" w:tplc="A9EA06F4">
      <w:numFmt w:val="bullet"/>
      <w:lvlText w:val="•"/>
      <w:lvlJc w:val="left"/>
      <w:pPr>
        <w:ind w:left="4790" w:hanging="360"/>
      </w:pPr>
      <w:rPr>
        <w:rFonts w:hint="default"/>
        <w:lang w:val="en-US" w:eastAsia="en-US" w:bidi="en-US"/>
      </w:rPr>
    </w:lvl>
    <w:lvl w:ilvl="5" w:tplc="03C86484">
      <w:numFmt w:val="bullet"/>
      <w:lvlText w:val="•"/>
      <w:lvlJc w:val="left"/>
      <w:pPr>
        <w:ind w:left="5742" w:hanging="360"/>
      </w:pPr>
      <w:rPr>
        <w:rFonts w:hint="default"/>
        <w:lang w:val="en-US" w:eastAsia="en-US" w:bidi="en-US"/>
      </w:rPr>
    </w:lvl>
    <w:lvl w:ilvl="6" w:tplc="9F24C870">
      <w:numFmt w:val="bullet"/>
      <w:lvlText w:val="•"/>
      <w:lvlJc w:val="left"/>
      <w:pPr>
        <w:ind w:left="6695" w:hanging="360"/>
      </w:pPr>
      <w:rPr>
        <w:rFonts w:hint="default"/>
        <w:lang w:val="en-US" w:eastAsia="en-US" w:bidi="en-US"/>
      </w:rPr>
    </w:lvl>
    <w:lvl w:ilvl="7" w:tplc="09E01F64">
      <w:numFmt w:val="bullet"/>
      <w:lvlText w:val="•"/>
      <w:lvlJc w:val="left"/>
      <w:pPr>
        <w:ind w:left="7647" w:hanging="360"/>
      </w:pPr>
      <w:rPr>
        <w:rFonts w:hint="default"/>
        <w:lang w:val="en-US" w:eastAsia="en-US" w:bidi="en-US"/>
      </w:rPr>
    </w:lvl>
    <w:lvl w:ilvl="8" w:tplc="A66E39AA">
      <w:numFmt w:val="bullet"/>
      <w:lvlText w:val="•"/>
      <w:lvlJc w:val="left"/>
      <w:pPr>
        <w:ind w:left="8600" w:hanging="360"/>
      </w:pPr>
      <w:rPr>
        <w:rFonts w:hint="default"/>
        <w:lang w:val="en-US" w:eastAsia="en-US" w:bidi="en-US"/>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1D"/>
    <w:rsid w:val="00035854"/>
    <w:rsid w:val="000426B4"/>
    <w:rsid w:val="0008070A"/>
    <w:rsid w:val="00101D08"/>
    <w:rsid w:val="00156704"/>
    <w:rsid w:val="00204F19"/>
    <w:rsid w:val="00373C88"/>
    <w:rsid w:val="004233EA"/>
    <w:rsid w:val="004B50F2"/>
    <w:rsid w:val="004E65E0"/>
    <w:rsid w:val="00543DF9"/>
    <w:rsid w:val="00727639"/>
    <w:rsid w:val="00853E34"/>
    <w:rsid w:val="008E3D79"/>
    <w:rsid w:val="008E6561"/>
    <w:rsid w:val="00907672"/>
    <w:rsid w:val="00A02FD3"/>
    <w:rsid w:val="00A90A06"/>
    <w:rsid w:val="00AA6A63"/>
    <w:rsid w:val="00AB4D80"/>
    <w:rsid w:val="00CA5427"/>
    <w:rsid w:val="00CB2274"/>
    <w:rsid w:val="00D06379"/>
    <w:rsid w:val="00FB1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4CD9"/>
  <w15:docId w15:val="{2B134EB2-D235-844A-98F6-1A1DCA43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lang w:bidi="en-US"/>
    </w:rPr>
  </w:style>
  <w:style w:type="paragraph" w:styleId="Heading1">
    <w:name w:val="heading 1"/>
    <w:basedOn w:val="Normal"/>
    <w:uiPriority w:val="9"/>
    <w:qFormat/>
    <w:pPr>
      <w:spacing w:before="24"/>
      <w:ind w:left="100"/>
      <w:outlineLvl w:val="0"/>
    </w:pPr>
    <w:rPr>
      <w:sz w:val="30"/>
      <w:szCs w:val="30"/>
    </w:rPr>
  </w:style>
  <w:style w:type="paragraph" w:styleId="Heading2">
    <w:name w:val="heading 2"/>
    <w:basedOn w:val="Normal"/>
    <w:uiPriority w:val="9"/>
    <w:unhideWhenUsed/>
    <w:qFormat/>
    <w:pPr>
      <w:spacing w:before="163"/>
      <w:ind w:left="2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0" w:hanging="360"/>
    </w:pPr>
    <w:rPr>
      <w:sz w:val="24"/>
      <w:szCs w:val="24"/>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7639"/>
    <w:pPr>
      <w:tabs>
        <w:tab w:val="center" w:pos="4513"/>
        <w:tab w:val="right" w:pos="9026"/>
      </w:tabs>
    </w:pPr>
  </w:style>
  <w:style w:type="character" w:customStyle="1" w:styleId="HeaderChar">
    <w:name w:val="Header Char"/>
    <w:basedOn w:val="DefaultParagraphFont"/>
    <w:link w:val="Header"/>
    <w:uiPriority w:val="99"/>
    <w:rsid w:val="00727639"/>
    <w:rPr>
      <w:rFonts w:ascii="Adobe Garamond Pro" w:eastAsia="Adobe Garamond Pro" w:hAnsi="Adobe Garamond Pro" w:cs="Adobe Garamond Pro"/>
      <w:lang w:bidi="en-US"/>
    </w:rPr>
  </w:style>
  <w:style w:type="paragraph" w:styleId="Footer">
    <w:name w:val="footer"/>
    <w:basedOn w:val="Normal"/>
    <w:link w:val="FooterChar"/>
    <w:uiPriority w:val="99"/>
    <w:unhideWhenUsed/>
    <w:rsid w:val="00727639"/>
    <w:pPr>
      <w:tabs>
        <w:tab w:val="center" w:pos="4513"/>
        <w:tab w:val="right" w:pos="9026"/>
      </w:tabs>
    </w:pPr>
  </w:style>
  <w:style w:type="character" w:customStyle="1" w:styleId="FooterChar">
    <w:name w:val="Footer Char"/>
    <w:basedOn w:val="DefaultParagraphFont"/>
    <w:link w:val="Footer"/>
    <w:uiPriority w:val="99"/>
    <w:rsid w:val="00727639"/>
    <w:rPr>
      <w:rFonts w:ascii="Adobe Garamond Pro" w:eastAsia="Adobe Garamond Pro" w:hAnsi="Adobe Garamond Pro" w:cs="Adobe Garamond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5</cp:revision>
  <dcterms:created xsi:type="dcterms:W3CDTF">2020-07-18T16:41:00Z</dcterms:created>
  <dcterms:modified xsi:type="dcterms:W3CDTF">2021-01-08T01:46:00Z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Adobe InDesign 15.1 (Macintosh)</vt:lpwstr>
  </property>
  <property fmtid="{D5CDD505-2E9C-101B-9397-08002B2CF9AE}" pid="4" name="LastSaved">
    <vt:filetime>2020-07-18T00:00:00Z</vt:filetime>
  </property>
</Properties>
</file>